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7effd0986f78101ce2a807347e83f0efebfd"/>
    <w:p>
      <w:pPr>
        <w:pStyle w:val="Heading3"/>
      </w:pPr>
      <w:r>
        <w:t xml:space="preserve">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t xml:space="preserve">Управление Роспотребнадзора по г. с 16.08.2021г. по 27.08.2021г. проводит тематическое консультирование граждан по вопросам качества и безопасности детских товаров и школьных принадлежностей.</w:t>
      </w:r>
    </w:p>
    <w:p>
      <w:pPr>
        <w:pStyle w:val="BodyText"/>
      </w:pPr>
      <w:r>
        <w:t xml:space="preserve">Консультирование по вопросам защиты прав потребителей проводится по телефону общественной приемной Управления 8-495-785-37-41 и по санитарно-эпидемиологическим вопросам</w:t>
      </w:r>
    </w:p>
    <w:p>
      <w:pPr>
        <w:pStyle w:val="BodyText"/>
      </w:pPr>
      <w:r>
        <w:t xml:space="preserve">- по телефонам 8-495-687-40-57, 8-495-687-63-60. Обращения принимаются по рабочим дням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Кроме того, консультирование по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 8-495-687-39-61, 8-495-687-26-31, отдел гигиены детей и подростков ФБУЗ «Центр гигиены и эпидемиологии в городе Москве» по телефону: 8-495-616-64-59. Обращения принимаются по рабочим дням с 09.00. до 17.30, обеденный перерыв с 13.00.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Для оказания помощи в составлении проектов претензий, исковых заявлений, жалоб, обращений на некачественную детскую продукцию заявители могут обратиться:</w:t>
      </w:r>
    </w:p>
    <w:p>
      <w:pPr>
        <w:pStyle w:val="BodyText"/>
      </w:pPr>
      <w:r>
        <w:t xml:space="preserve">- в Управление Роспотребнадзора по г.Москве непосредственно в Общественную приемную по адресу: Графский переулок, д. 4, корп. 2, 3, 4, Москва, 1-ый этаж, кабинет № 106 (телефон: 8-495-</w:t>
      </w:r>
      <w:r>
        <w:softHyphen/>
      </w:r>
      <w:r>
        <w:t xml:space="preserve">785-37-41);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по адресу: Графский переулок, д. 4, корп. 2, 3, 4, Москва, 3-ий этаж, кабинет № 341 (телефон: 8-495-687-39-61).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http://basman.mos.ru/presscenter/important-information/detail/10165864.html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165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165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2023-08-23T09:51:02Z</dcterms:created>
  <dcterms:modified xsi:type="dcterms:W3CDTF">2023-08-23T09:51:02Z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