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fecb76df888829c15742c9b5583204741b3ca"/>
    <w:p>
      <w:pPr>
        <w:pStyle w:val="Heading3"/>
      </w:pPr>
      <w:r>
        <w:t xml:space="preserve">Извещение о постановке на государственный кадастровый учет земельного участка по адресу: г. Москва, ул. Чаплыгина, д. 22/33, стр. 2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земельного участка многоквартирного жилого дома по адресу:</w:t>
      </w:r>
      <w:r>
        <w:t xml:space="preserve"> </w:t>
      </w:r>
      <w:r>
        <w:rPr>
          <w:bCs/>
          <w:b/>
        </w:rPr>
        <w:t xml:space="preserve">г. Москва, ул. Чаплыгина, д. 22/33, стр. 2</w:t>
      </w:r>
      <w:r>
        <w:t xml:space="preserve">, в соответствии с проектом межевания территории квартала, утвержденным распоряжением Департамента от 17.11.2017 № 38879 (на плане межевания № 17) площадью 0,195 га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04.07.2022. Срок проведения работ - 85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http://basman.mos.ru/presscenter/important-information/detail/10761013.html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761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761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2023-08-23T08:29:52Z</dcterms:created>
  <dcterms:modified xsi:type="dcterms:W3CDTF">2023-08-23T08:29:52Z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