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пасать-людей-научили-на-семинаре"/>
    <w:p>
      <w:pPr>
        <w:pStyle w:val="Heading3"/>
      </w:pPr>
      <w:r>
        <w:t xml:space="preserve">Спасать людей научили на семинаре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Сотрудники Управления по Центральному округу Департамента по делам гражданской обороны, чрезвычайным ситуациям и пожарной безопасности города Москвы продолжают знакомить общественных советников округа с деятельностью Департамента.</w:t>
      </w:r>
    </w:p>
    <w:p>
      <w:pPr>
        <w:pStyle w:val="BodyText"/>
      </w:pPr>
      <w:r>
        <w:t xml:space="preserve">В сентябре-октябре текущего года инструкторско-методические занятия по оказанию первой помощи для общественных советников Центрального округа Москвы проводит преподаватель Учебно-методического центра по ГО и ЧС ЦАО Елена Жукова.</w:t>
      </w:r>
    </w:p>
    <w:p>
      <w:pPr>
        <w:pStyle w:val="BodyText"/>
      </w:pPr>
      <w:r>
        <w:t xml:space="preserve">На этой неделе она встретилась с общественными советниками Тверского и Пресненского района.</w:t>
      </w:r>
    </w:p>
    <w:p>
      <w:pPr>
        <w:pStyle w:val="BodyText"/>
      </w:pPr>
      <w:r>
        <w:t xml:space="preserve">Перечислив состояния, при которых оказывается первая помощь, педагог предупредила: «Прежде чем подойти к пострадавшему, нужно убедиться, что вам ничего не угрожает и вы не подвергаете себя опасности».</w:t>
      </w:r>
    </w:p>
    <w:p>
      <w:pPr>
        <w:pStyle w:val="BodyText"/>
      </w:pPr>
      <w:r>
        <w:t xml:space="preserve">Елена Жукова обратила внимание слушателей на то, как правильно обратиться к свидетелям происшествия с просьбой позвонить в скорую помощь и как самому сообщать о происшествии.</w:t>
      </w:r>
    </w:p>
    <w:p>
      <w:pPr>
        <w:pStyle w:val="BodyText"/>
      </w:pPr>
      <w:r>
        <w:t xml:space="preserve">«В медицине есть понятие «золотого часа»: если пострадавший доставляется в больницу в течение первого часа после получения травмы, то его шансы на спасение намного выше», – разъяснила она.</w:t>
      </w:r>
    </w:p>
    <w:p>
      <w:pPr>
        <w:pStyle w:val="BodyText"/>
      </w:pPr>
      <w:r>
        <w:t xml:space="preserve">Используя подробную презентацию, преподаватель Центра изложила общественным советникам универсальный алгоритм оказания первой помощи. В зависимости от ситуации это может быть восстановление проходимости дыхательных путей, сердечно-легочная реанимация, остановка кровотечения и другие мероприятия.</w:t>
      </w:r>
    </w:p>
    <w:p>
      <w:pPr>
        <w:pStyle w:val="BodyText"/>
      </w:pPr>
      <w:r>
        <w:t xml:space="preserve">Потренироваться в оказании первой помощи на манекене Гоше вызвалось много желающих – тема занятия была подробно и интересно изложена, каждому хотелось попробовать свои силы и применить полученные знания на практике.</w:t>
      </w:r>
    </w:p>
    <w:p>
      <w:pPr>
        <w:pStyle w:val="BodyText"/>
      </w:pPr>
      <w:r>
        <w:t xml:space="preserve">«Мероприятие мне очень понравилось. Мы получили очень ценную и важную информацию в доступной форме, узнали много нового и познавательного для себя. Во время попытки провести сердечно-легочную реанимацию манекену Гоше столкнулась с ситуацией, когда вроде бы все знаешь, но видишь, что не все получается сразу, забываешь какие-то моменты. Я записывала все, что говорила Елена Георгиевна, и надеюсь, что если еще попрактиковаться, то смогу в случае необходимости помочь пострадавшему. Спасибо большое преподавателю и Управлению по Центральному округу за очень полезное мероприятие», – поделилась своими впечатлениями от занятия общественный советник Пресненского района Алла Батанова.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http://basman.mos.ru/presscenter/important-information/detail/11867573.html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1867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1867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2023-10-02T12:56:28Z</dcterms:created>
  <dcterms:modified xsi:type="dcterms:W3CDTF">2023-10-02T12:56:28Z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