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f311e3a147512a94afb2dde5e0c0627c70b59"/>
    <w:p>
      <w:pPr>
        <w:pStyle w:val="Heading3"/>
      </w:pPr>
      <w:r>
        <w:t xml:space="preserve">План мероприятий Государственного бюджетного учреждения города Москвы «Московский дом национальностей» Июнь 2025 г.</w:t>
      </w:r>
    </w:p>
    <w:p>
      <w:pPr>
        <w:pStyle w:val="FirstParagraph"/>
      </w:pPr>
      <w:r>
        <w:t xml:space="preserve">02.06.2025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</w:tc>
        <w:tc>
          <w:tcPr/>
          <w:p>
            <w:pPr>
              <w:jc w:val="left"/>
            </w:pPr>
            <w: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  <w:p>
            <w:pPr>
              <w:jc w:val="left"/>
            </w:pPr>
            <w:r>
              <w:t xml:space="preserve">залы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День традиционной русской культуры в рамках Московского детского фестиваля национальных культур «Мой дом – Москва».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Все залы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5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16.00-20.15</w:t>
            </w:r>
          </w:p>
        </w:tc>
        <w:tc>
          <w:tcPr/>
          <w:p>
            <w:pPr>
              <w:jc w:val="left"/>
            </w:pPr>
            <w:r>
              <w:t xml:space="preserve">Круглый стол в рамках проекта «Ежегодный фестиваль национальных культур «Многоцветие России».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4,115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6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18.30-20.15</w:t>
            </w:r>
          </w:p>
        </w:tc>
        <w:tc>
          <w:tcPr/>
          <w:p>
            <w:pPr>
              <w:jc w:val="left"/>
            </w:pPr>
            <w:r>
              <w:t xml:space="preserve">Гала-концерт в рамках проекта «Ежегодный фестиваль национальных культур «Многоцветие России».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Все залы и двор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7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РОО «Поморское землячество в Москве». Показ фильмов VIII Международного кинофестиваля «Arctic open» («Открытая Арктика»).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8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День якутской культуры в рамках проекта «Москва - город мира, дружбы и согласия».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Все залы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День армянской культуры в рамках проекта «Москва - город мира, дружбы и согласия».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Все залы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9.00-18.00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акция, посвящённая Победе в Великой Отечественной войне 1941-1945 гг., у Мемориала воинам-сибирякам в рамках комплекса патриотических мероприятий, приуроченных к памятным датам России и подготовке к празднованию 80-й годовщины Победы в Великой Отечественной войне, с участием московских региональных землячеств.</w:t>
            </w:r>
          </w:p>
        </w:tc>
        <w:tc>
          <w:tcPr/>
          <w:p>
            <w:pPr>
              <w:jc w:val="left"/>
            </w:pPr>
            <w:r>
              <w:t xml:space="preserve">г. Москва,</w:t>
            </w:r>
          </w:p>
          <w:p>
            <w:pPr>
              <w:jc w:val="left"/>
            </w:pPr>
            <w:r>
              <w:t xml:space="preserve">Московская обл.,</w:t>
            </w:r>
          </w:p>
          <w:p>
            <w:pPr>
              <w:jc w:val="left"/>
            </w:pPr>
            <w:r>
              <w:t xml:space="preserve">д. Ленино,</w:t>
            </w:r>
          </w:p>
          <w:p>
            <w:pPr>
              <w:jc w:val="left"/>
            </w:pPr>
            <w:r>
              <w:t xml:space="preserve">Истринский р-н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27 июня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18.00-20.15</w:t>
            </w:r>
          </w:p>
        </w:tc>
        <w:tc>
          <w:tcPr/>
          <w:p>
            <w:pPr>
              <w:jc w:val="left"/>
            </w:pPr>
            <w:r>
              <w:t xml:space="preserve">Концерт ансамбля «Казачий круг».</w:t>
            </w:r>
          </w:p>
        </w:tc>
        <w:tc>
          <w:tcPr/>
          <w:p>
            <w:pPr>
              <w:jc w:val="left"/>
            </w:pPr>
            <w:r>
              <w:t xml:space="preserve">ГБУ «МДН»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http://basman.mos.ru/presscenter/important-information/detail/13003828.html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03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03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2025-08-05T14:42:33Z</dcterms:created>
  <dcterms:modified xsi:type="dcterms:W3CDTF">2025-08-05T14:42:33Z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