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4b0de08700631700fad51c3ae82d1ac864740"/>
    <w:p>
      <w:pPr>
        <w:pStyle w:val="Heading3"/>
      </w:pPr>
      <w:r>
        <w:t xml:space="preserve">Обход территории района главой управы Басманного района 04.06.2025</w:t>
      </w:r>
    </w:p>
    <w:p>
      <w:pPr>
        <w:pStyle w:val="FirstParagraph"/>
      </w:pPr>
      <w:r>
        <w:t xml:space="preserve">04.06.2025</w:t>
      </w:r>
    </w:p>
    <w:p>
      <w:pPr>
        <w:pStyle w:val="BodyText"/>
      </w:pPr>
      <w:r>
        <w:t xml:space="preserve">Сегодня Ирина Васильевна Лесных, глава управы Басманного района, вместе с муниципальными депутатами, сотрудниками ГБУ «Жилищник» и жителями района провела обход территории на улице Красносельская Нижняя., д. 43.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Обсудили важные вопросы благоустройства, которое запланировано на 2025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программы будет проведён комплексный ремонт: от восстановления дорожного покрытия до установки нового игрового и спортивного оборудования. Также предусмотрены работы по улучшению освещения на территории двора. Работы будут выполняться поэтапно и с учётом всех пожеланий жителей.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Спасибо всем, кто присоединился к обсуждению! Вместе сделаем наш район ещё удобнее и красивее.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http://basman.mos.ru/presscenter/important-information/detail/13012157.html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30121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30121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2025-08-05T14:42:05Z</dcterms:created>
  <dcterms:modified xsi:type="dcterms:W3CDTF">2025-08-05T14:42:05Z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