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1c87daca369418b5432b5baf59ab305ae629"/>
    <w:p>
      <w:pPr>
        <w:pStyle w:val="Heading3"/>
      </w:pPr>
      <w:r>
        <w:t xml:space="preserve">Семинары по предоставлению в электронном виде государственных услуг в градостроительной сфере в 1 кв. 2017 года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http://basman.mos.ru/presscenter/important-information/detail/4723821.html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723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723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2023-08-23T09:50:17Z</dcterms:created>
  <dcterms:modified xsi:type="dcterms:W3CDTF">2023-08-23T09:50:17Z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