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f580cd2cddbab9ffaa2195b961027bd6835b3"/>
    <w:p>
      <w:pPr>
        <w:pStyle w:val="Heading3"/>
      </w:pPr>
      <w:r>
        <w:t xml:space="preserve">7 марта Роспотребнадзор по ЦАО проведет День открытых дверей для потребителей</w:t>
      </w:r>
    </w:p>
    <w:p>
      <w:pPr>
        <w:pStyle w:val="FirstParagraph"/>
      </w:pPr>
      <w:r>
        <w:t xml:space="preserve">16.02.2017</w:t>
      </w:r>
    </w:p>
    <w:p>
      <w:pPr>
        <w:pStyle w:val="BodyText"/>
      </w:pPr>
      <w:r>
        <w:t xml:space="preserve">Ежегодно 15 марта отмечается Всемирный день защиты прав потребителей. В 2017 году он проходит под девизом: «Потребительские права в цифровую эпоху».</w:t>
      </w:r>
    </w:p>
    <w:p>
      <w:pPr>
        <w:pStyle w:val="BodyText"/>
      </w:pPr>
      <w:r>
        <w:t xml:space="preserve">С 01 по 16 территориальный отдел Управления Роспотребнадзора по г. Москве в ЦАО проведет следующие мероприятия: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Дата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Название местапроведения, адрес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9.00-18.00(перерыв 13.00​-14.00)</w:t>
            </w:r>
          </w:p>
        </w:tc>
        <w:tc>
          <w:tcPr/>
          <w:p>
            <w:pPr>
              <w:jc w:val="left"/>
            </w:pPr>
            <w:r>
              <w:t xml:space="preserve">телефон «горячей</w:t>
            </w:r>
          </w:p>
          <w:p>
            <w:pPr>
              <w:jc w:val="left"/>
            </w:pPr>
            <w:r>
              <w:t xml:space="preserve">линии» Управления</w:t>
            </w:r>
          </w:p>
          <w:p>
            <w:pPr>
              <w:jc w:val="left"/>
            </w:pPr>
            <w:r>
              <w:t xml:space="preserve">Роспотребнадзора</w:t>
            </w:r>
          </w:p>
          <w:p>
            <w:pPr>
              <w:jc w:val="left"/>
            </w:pPr>
            <w:r>
              <w:t xml:space="preserve">по ЦАО</w:t>
            </w:r>
          </w:p>
          <w:p>
            <w:pPr>
              <w:jc w:val="left"/>
            </w:pPr>
            <w:r>
              <w:t xml:space="preserve">8(495)692-68-19</w:t>
            </w:r>
          </w:p>
        </w:tc>
        <w:tc>
          <w:tcPr/>
          <w:p>
            <w:pPr>
              <w:jc w:val="left"/>
            </w:pPr>
            <w:r>
              <w:t xml:space="preserve">тематическоеконсультированиепотребителей потелефону «горячейлинии»</w:t>
            </w:r>
          </w:p>
        </w:tc>
      </w:tr>
      <w:tr>
        <w:tc>
          <w:tcPr/>
          <w:p>
            <w:pPr>
              <w:jc w:val="left"/>
            </w:pPr>
            <w:r>
              <w:t xml:space="preserve">07.03.2017</w:t>
            </w:r>
          </w:p>
        </w:tc>
        <w:tc>
          <w:tcPr/>
          <w:p>
            <w:pPr>
              <w:jc w:val="left"/>
            </w:pPr>
            <w:r>
              <w:t xml:space="preserve">9.00-18.00 (перерыв 13.00​14.00)</w:t>
            </w:r>
          </w:p>
        </w:tc>
        <w:tc>
          <w:tcPr/>
          <w:p>
            <w:pPr>
              <w:jc w:val="left"/>
            </w:pPr>
            <w:r>
              <w:t xml:space="preserve">УправлениеРоспотребнадзора по ЦАО (ул.Кузнецкий мост, д. 1/8) Канцелярия, каб.№ 17, 22 ТО</w:t>
            </w:r>
          </w:p>
        </w:tc>
        <w:tc>
          <w:tcPr/>
          <w:p>
            <w:pPr>
              <w:jc w:val="left"/>
            </w:pPr>
            <w:r>
              <w:t xml:space="preserve">проведение акции«Открытый день для посетителей» (прием иконсультацияпотребителейспециалистами)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09.03.2017</w:t>
            </w:r>
          </w:p>
        </w:tc>
        <w:tc>
          <w:tcPr/>
          <w:p>
            <w:pPr>
              <w:jc w:val="left"/>
            </w:pPr>
            <w:r>
              <w:t xml:space="preserve">11.00-16.00</w:t>
            </w:r>
          </w:p>
        </w:tc>
        <w:tc>
          <w:tcPr/>
          <w:p>
            <w:pPr>
              <w:jc w:val="left"/>
            </w:pPr>
            <w:r>
              <w:t xml:space="preserve">ТЦ «Аркадия» (Б.Овчинниковский пер-к, д. 16)</w:t>
            </w:r>
          </w:p>
        </w:tc>
        <w:tc>
          <w:tcPr/>
          <w:p>
            <w:pPr>
              <w:jc w:val="left"/>
            </w:pPr>
            <w:r>
              <w:t xml:space="preserve">организация приема и консультация потребителей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09.03.2017</w:t>
            </w:r>
          </w:p>
        </w:tc>
        <w:tc>
          <w:tcPr/>
          <w:p>
            <w:pPr>
              <w:jc w:val="left"/>
            </w:pPr>
            <w:r>
              <w:t xml:space="preserve">11.00-16.00</w:t>
            </w:r>
          </w:p>
        </w:tc>
        <w:tc>
          <w:tcPr/>
          <w:p>
            <w:pPr>
              <w:jc w:val="left"/>
            </w:pPr>
            <w:r>
              <w:t xml:space="preserve">ГБУ</w:t>
            </w:r>
          </w:p>
          <w:p>
            <w:pPr>
              <w:jc w:val="left"/>
            </w:pPr>
            <w:r>
              <w:t xml:space="preserve">территориальный центр социального обслуживания «Мещанский» (Переяславский пер-к, д.6)</w:t>
            </w:r>
          </w:p>
        </w:tc>
        <w:tc>
          <w:tcPr/>
          <w:p>
            <w:pPr>
              <w:jc w:val="left"/>
            </w:pPr>
            <w:r>
              <w:t xml:space="preserve">организация приема и консультация потребителей</w:t>
            </w:r>
          </w:p>
        </w:tc>
      </w:tr>
    </w:tbl>
    <w:p>
      <w:pPr>
        <w:pStyle w:val="BodyText"/>
      </w:pPr>
      <w:r>
        <w:t xml:space="preserve">Всемирный день прав потребителей, проводимый под эгидой Организации Объединенных Наций, отмечается в России ежегодно, начиная с 1994 года.</w:t>
      </w:r>
    </w:p>
    <w:p>
      <w:pPr>
        <w:pStyle w:val="BodyText"/>
      </w:pPr>
      <w:r>
        <w:t xml:space="preserve">По сложившейся традиции Международная Федерация потребительских организаций -</w:t>
      </w:r>
      <w:r>
        <w:t xml:space="preserve"> </w:t>
      </w:r>
      <w:hyperlink r:id="rId20">
        <w:r>
          <w:rPr>
            <w:rStyle w:val="Hyperlink"/>
          </w:rPr>
          <w:t xml:space="preserve">Consumers International</w:t>
        </w:r>
      </w:hyperlink>
      <w:r>
        <w:t xml:space="preserve"> </w:t>
      </w:r>
      <w:r>
        <w:t xml:space="preserve">(CI) каждый год определяет тематику Всемирного дня прав потребителей, отмечаемого 15 марта.</w:t>
      </w:r>
    </w:p>
    <w:p>
      <w:pPr>
        <w:pStyle w:val="BodyText"/>
      </w:pPr>
      <w:r>
        <w:t xml:space="preserve">В 2017 году это - «Потребительские права в цифровую эпоху».</w:t>
      </w:r>
    </w:p>
    <w:p>
      <w:pPr>
        <w:pStyle w:val="BodyText"/>
      </w:pPr>
      <w:r>
        <w:t xml:space="preserve">В настоящее время Дистанционная торговля относится к одному из самых удобных способов осуществления покупок. Любому гражданину, возможность, не выходя из дома приобрести необходимый товар, сохранит его личное время, позволит выбрать товар с определенными качественными и техническими характеристиками. Дистанционным способом продажи свою деятельность осуществляют тысячи различных Интернет - магазинов, торгующих абсолютно всем: продуктами питания, бытовой техникой, мебелью, парфюмерно-косметическими товарами, одеждой, обувью и пр. Среди организаций и индивидуальных предпринимателей, осуществляющих свою деятельность подобным способом, присутствуют недобросовестные продавцы, указывающие заведомо ложную информацию об адресе места нахождения своей организации либо несуществующий контактный телефон.</w:t>
      </w:r>
    </w:p>
    <w:p>
      <w:pPr>
        <w:pStyle w:val="BodyText"/>
      </w:pPr>
      <w:r>
        <w:t xml:space="preserve">В территориальный отдел в 2016 году поступило 2100 жалоб от потребителей о нарушении их прав при продаже товаров дистанционном способом. В основном жалобы населения связаны с продажей некачественного товара или недоставкой его.</w:t>
      </w:r>
    </w:p>
    <w:p>
      <w:pPr>
        <w:pStyle w:val="BodyText"/>
      </w:pPr>
      <w:r>
        <w:t xml:space="preserve">Одним из нарушений, при осуществлении торговли дистанционным способом, является тот факт, что до заключения договора розничной купли-продажи, продавец не предоставляет покупателю информацию об основных потребительских свойствах товара, о месте изготовления товара, о полном фирменном наименовании продавца, о гарантийном сроке, о сроке службы, о цене и об условиях приобретения и доставки товара. Также, в момент доставки товара, до покупателя не доводится в письменной форме информация о наименовании технического регламента, об основных потребительских свойствах товара, о его цене, о гарантийном сроке, о сроке службы, о правилах и условиях эффективного и безопасного использования товаров, опять же об адресе и полном фирменном наименование продавца.</w:t>
      </w:r>
    </w:p>
    <w:p>
      <w:pPr>
        <w:pStyle w:val="BodyText"/>
      </w:pPr>
      <w:r>
        <w:t xml:space="preserve">В связи с чем, территориальный отдел Управления Роспотребнадзора по г. Москве обращается к потребителям с просьбой о более внимательном и тщательном подходе к выбору продавца, осуществляющего продажу товаров дистанционным способом, и получению от него необходимой информации, как до, так и в момент заключения договора купли – продажи, с учетом вышеперечисленного.</w:t>
      </w:r>
    </w:p>
    <w:p>
      <w:pPr>
        <w:pStyle w:val="BodyText"/>
      </w:pPr>
      <w:r>
        <w:t xml:space="preserve">В целях реализации информационной политики по работе с потребителями, повышению грамотности населения 7 марта 2017 г. с 9 ч. до 18.00 в здании территориального отдела будет проведена акция День открытых дверей для потребителей. Любой желающий может прийти в этот день по адресу: ул.Кузнецкий мост, д.1/8 и получить квалифицированную помощь по всем интересующим его вопросам.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http://basman.mos.ru/presscenter/important-information/detail/4974106.html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4974106.html" TargetMode="External" /><Relationship Type="http://schemas.openxmlformats.org/officeDocument/2006/relationships/hyperlink" Id="rId20" Target="https://clck.yandex.ru/redir/dv/*data=url%3Dhttp%253A%252F%252Fyandex.ru%252Fclck%252Fjsredir%253Ffrom%253Dyandex.ru%25253Bsearch%25252F%25253Bweb%25253B%25253B%2526text%253D%2526etext%253D1285.7rHTN3I_K0TfZH_Gonr7atfiBrNLxtk8WKb7MU9Nw7OviSC2WsRZnpZ_FVTVWRvx.0439e59cbda5948c6a66f8841fbfb5c06eaa367c%2526uuid%253D%2526state%253DPEtFfuTeVD5kpHnK9lio9cuTpVwvq5RPCevAWyT91YVFMf-Pgxa1kZ515vOtrHmm%2526data%253DUlNrNmk5WktYejR0eWJFYk1LdmtxbE9teVlpSndwUFJTX0VsQWJmMlQwVm5GcElKakE4S3o2TkZOX01OVlgzeUJSY0luZ1M5TmpXQnQzMzg5bXg4T1RtbmFndDNBUXlIeG1hcTZhZWNSa082RXZVNzFKM2k3UQ%2526b64e%253D2%2526sign%253D08f8944b0bee818136c04855f92b3d86%2526keyno%253D0%2526cst%253DAiuY0DBWFJ5fN_r-AEszk5TMGAwZfsYpoUxgjSrsQGpTdRCE22UFe3FsvVQbmI_ujXZJdQMJJnfdKUYOFFbL6fFmlTAFndCRNdT8Zq4FSuyQx0PJVIA5F9_BdMsYZhw9Nur_gPxndUm8cBYmf_tHYL1tRIWyulZUxNrNSkO0jpsvCT3dwYj_B_3Bej1i1MOIvAnssK1K5LiGbgWP_tW4gEBH0tZVA1VCUDBLKr0iHrh46VLs0La889Y1pWa3tlmL06seMsEK6sZPaa6-NLNSwlbxgpPMbr9fQ9NiXwHDNNrU8fuG-DMLVdTp2iBDYXbToylcpWqR0V7b2RM3WtVuTNWjD4vLCxSCw-CqhF7R2qg%2526ref%253DcM777e4sMOAycdZhdUbYHpMQ80108_UC2G940i-Cj-RuI5Dy5EBZTkKPTxhxKOBQ0B2DusmadKxIDCsRjewIa_Jp3WSvLv1nV9LtcU3YNtE7Yxw77HDBQMwFfvp6QvoIX-cx1I4naBkFL8QzDI6egfDfCFDhReMXbdY2HoBiXiU%2526l10n%253Dru%2526cts%253D1483001972161%2522%2520%255Ct%2520%2522_blank%26ts%3D1487234946%26uid%3D1831555111452758820&amp;sign=1a40f708f1ac4de869f22ae33d39f58e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4974106.html" TargetMode="External" /><Relationship Type="http://schemas.openxmlformats.org/officeDocument/2006/relationships/hyperlink" Id="rId20" Target="https://clck.yandex.ru/redir/dv/*data=url%3Dhttp%253A%252F%252Fyandex.ru%252Fclck%252Fjsredir%253Ffrom%253Dyandex.ru%25253Bsearch%25252F%25253Bweb%25253B%25253B%2526text%253D%2526etext%253D1285.7rHTN3I_K0TfZH_Gonr7atfiBrNLxtk8WKb7MU9Nw7OviSC2WsRZnpZ_FVTVWRvx.0439e59cbda5948c6a66f8841fbfb5c06eaa367c%2526uuid%253D%2526state%253DPEtFfuTeVD5kpHnK9lio9cuTpVwvq5RPCevAWyT91YVFMf-Pgxa1kZ515vOtrHmm%2526data%253DUlNrNmk5WktYejR0eWJFYk1LdmtxbE9teVlpSndwUFJTX0VsQWJmMlQwVm5GcElKakE4S3o2TkZOX01OVlgzeUJSY0luZ1M5TmpXQnQzMzg5bXg4T1RtbmFndDNBUXlIeG1hcTZhZWNSa082RXZVNzFKM2k3UQ%2526b64e%253D2%2526sign%253D08f8944b0bee818136c04855f92b3d86%2526keyno%253D0%2526cst%253DAiuY0DBWFJ5fN_r-AEszk5TMGAwZfsYpoUxgjSrsQGpTdRCE22UFe3FsvVQbmI_ujXZJdQMJJnfdKUYOFFbL6fFmlTAFndCRNdT8Zq4FSuyQx0PJVIA5F9_BdMsYZhw9Nur_gPxndUm8cBYmf_tHYL1tRIWyulZUxNrNSkO0jpsvCT3dwYj_B_3Bej1i1MOIvAnssK1K5LiGbgWP_tW4gEBH0tZVA1VCUDBLKr0iHrh46VLs0La889Y1pWa3tlmL06seMsEK6sZPaa6-NLNSwlbxgpPMbr9fQ9NiXwHDNNrU8fuG-DMLVdTp2iBDYXbToylcpWqR0V7b2RM3WtVuTNWjD4vLCxSCw-CqhF7R2qg%2526ref%253DcM777e4sMOAycdZhdUbYHpMQ80108_UC2G940i-Cj-RuI5Dy5EBZTkKPTxhxKOBQ0B2DusmadKxIDCsRjewIa_Jp3WSvLv1nV9LtcU3YNtE7Yxw77HDBQMwFfvp6QvoIX-cx1I4naBkFL8QzDI6egfDfCFDhReMXbdY2HoBiXiU%2526l10n%253Dru%2526cts%253D1483001972161%2522%2520%255Ct%2520%2522_blank%26ts%3D1487234946%26uid%3D1831555111452758820&amp;sign=1a40f708f1ac4de869f22ae33d39f58e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2023-08-23T10:10:58Z</dcterms:created>
  <dcterms:modified xsi:type="dcterms:W3CDTF">2023-08-23T10:10:58Z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