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вила-пользования-газом-в-быту"/>
    <w:p>
      <w:pPr>
        <w:pStyle w:val="Heading3"/>
      </w:pPr>
      <w:r>
        <w:t xml:space="preserve">Правила пользования газом в быту</w:t>
      </w:r>
    </w:p>
    <w:p>
      <w:pPr>
        <w:pStyle w:val="FirstParagraph"/>
      </w:pPr>
      <w:r>
        <w:t xml:space="preserve">10.11.2017</w:t>
      </w:r>
    </w:p>
    <w:p>
      <w:pPr>
        <w:pStyle w:val="BodyText"/>
      </w:pPr>
      <w:r>
        <w:t xml:space="preserve">Правила обязательны для должностных лиц ведомств и организаций, ответственных за безопасную эксплуатацию газового хозяйства жилых домов независимо от ведомственной принадлежности и для населения, использующего газ в быту, на территории России.</w:t>
      </w:r>
    </w:p>
    <w:p>
      <w:pPr>
        <w:pStyle w:val="BodyText"/>
      </w:pPr>
      <w:r>
        <w:t xml:space="preserve">Ответственность за сохранность газового оборудования и исправное состояние дымовых и вентиляционных каналов, а также уплотнение вводов инженерных коммуникаций в жилых домах возлагается на руководителей жилищно-эксплуатационных организаций, в жилищных кооперативах - на их председателей, в домах и квартирах, принадлежащих гражданам на правах личной собственности, - на домовладельцев.</w:t>
      </w:r>
    </w:p>
    <w:p>
      <w:pPr>
        <w:pStyle w:val="BodyText"/>
      </w:pPr>
      <w:r>
        <w:t xml:space="preserve">Ответственность за качество технического обслуживания и ремонт газового оборудования в жилых домах возлагается на эксплуатационные организации газового хозяйства.</w:t>
      </w:r>
    </w:p>
    <w:p>
      <w:pPr>
        <w:pStyle w:val="BodyText"/>
      </w:pPr>
      <w:r>
        <w:t xml:space="preserve">Ответственность за безопасную эксплуатацию работающих бытовых газовых приборов в домах и квартирах, за содержание их в соответствии с требованиями Правил несут владельцы и лица, пользующиеся газом.</w:t>
      </w:r>
    </w:p>
    <w:p>
      <w:pPr>
        <w:pStyle w:val="BodyText"/>
      </w:pPr>
      <w:r>
        <w:rPr>
          <w:bCs/>
          <w:b/>
        </w:rPr>
        <w:t xml:space="preserve">УПРАВЛЯЮЩИЕ КОМПАНИИ ОБЯЗАНЫ:</w:t>
      </w:r>
    </w:p>
    <w:p>
      <w:pPr>
        <w:numPr>
          <w:ilvl w:val="0"/>
          <w:numId w:val="1001"/>
        </w:numPr>
        <w:pStyle w:val="Compact"/>
      </w:pPr>
      <w:r>
        <w:t xml:space="preserve">1. Оказывать предприятиям газового хозяйства всестороннюю помощь при проведении ими технического обслуживания и пропаганды безопасного пользования газом среди населения.</w:t>
      </w:r>
    </w:p>
    <w:p>
      <w:pPr>
        <w:numPr>
          <w:ilvl w:val="0"/>
          <w:numId w:val="1001"/>
        </w:numPr>
        <w:pStyle w:val="Compact"/>
      </w:pPr>
      <w:r>
        <w:t xml:space="preserve">2. Содержать в надлежащем техническом состоянии подвалы,</w:t>
      </w:r>
    </w:p>
    <w:p>
      <w:pPr>
        <w:numPr>
          <w:ilvl w:val="0"/>
          <w:numId w:val="1001"/>
        </w:numPr>
        <w:pStyle w:val="Compact"/>
      </w:pPr>
      <w:r>
        <w:t xml:space="preserve">технические коридоры и подполья, обеспечивать постоянное</w:t>
      </w:r>
    </w:p>
    <w:p>
      <w:pPr>
        <w:numPr>
          <w:ilvl w:val="0"/>
          <w:numId w:val="1001"/>
        </w:numPr>
        <w:pStyle w:val="Compact"/>
      </w:pPr>
      <w:r>
        <w:t xml:space="preserve">поддерживание в рабочем состоянии их электроосвещение и вентиляцию. Следить за местами пересечения внутренних</w:t>
      </w:r>
    </w:p>
    <w:p>
      <w:pPr>
        <w:numPr>
          <w:ilvl w:val="0"/>
          <w:numId w:val="1001"/>
        </w:numPr>
        <w:pStyle w:val="Compact"/>
      </w:pPr>
      <w:r>
        <w:t xml:space="preserve">газопроводов и строительных элементов зданий, герметизацией вводов инженерных коммуникаций.</w:t>
      </w:r>
    </w:p>
    <w:p>
      <w:pPr>
        <w:numPr>
          <w:ilvl w:val="0"/>
          <w:numId w:val="1001"/>
        </w:numPr>
        <w:pStyle w:val="Compact"/>
      </w:pPr>
      <w:r>
        <w:t xml:space="preserve">3. Обеспечивать работникам предприятий газовых хозяйств</w:t>
      </w:r>
    </w:p>
    <w:p>
      <w:pPr>
        <w:numPr>
          <w:ilvl w:val="0"/>
          <w:numId w:val="1001"/>
        </w:numPr>
        <w:pStyle w:val="Compact"/>
      </w:pPr>
      <w:r>
        <w:t xml:space="preserve">беспрепятственный доступ в любое время суток в подвалы,</w:t>
      </w:r>
    </w:p>
    <w:p>
      <w:pPr>
        <w:numPr>
          <w:ilvl w:val="0"/>
          <w:numId w:val="1001"/>
        </w:numPr>
        <w:pStyle w:val="Compact"/>
      </w:pPr>
      <w:r>
        <w:t xml:space="preserve">технические подполья и помещения первых этажей для проверки на загазованность.</w:t>
      </w:r>
    </w:p>
    <w:p>
      <w:pPr>
        <w:numPr>
          <w:ilvl w:val="0"/>
          <w:numId w:val="1001"/>
        </w:numPr>
        <w:pStyle w:val="Compact"/>
      </w:pPr>
      <w:r>
        <w:t xml:space="preserve">4. Своевременно обеспечивать проверку состояния дымоходов,</w:t>
      </w:r>
    </w:p>
    <w:p>
      <w:pPr>
        <w:numPr>
          <w:ilvl w:val="0"/>
          <w:numId w:val="1001"/>
        </w:numPr>
        <w:pStyle w:val="Compact"/>
      </w:pPr>
      <w:r>
        <w:t xml:space="preserve">вентиляционных каналов и оголовков дымоходов, осуществлять</w:t>
      </w:r>
    </w:p>
    <w:p>
      <w:pPr>
        <w:numPr>
          <w:ilvl w:val="0"/>
          <w:numId w:val="1001"/>
        </w:numPr>
        <w:pStyle w:val="Compact"/>
      </w:pPr>
      <w:r>
        <w:t xml:space="preserve">контроль за качеством их проверки, предоставлять предприятиям газового хозяйства по их требованиям акты проверки исправности дымоходов и вентиляционных каналов или сведения о последней проверке, занесенные в специальный журнал.</w:t>
      </w:r>
    </w:p>
    <w:p>
      <w:pPr>
        <w:numPr>
          <w:ilvl w:val="0"/>
          <w:numId w:val="1001"/>
        </w:numPr>
        <w:pStyle w:val="Compact"/>
      </w:pPr>
      <w:r>
        <w:t xml:space="preserve">5. Немедленно сообщать предприятиям газового хозяйства о необходимости отключения газовых приборов при их самостоятельной установке или выявлении неисправности дымоходов.</w:t>
      </w:r>
    </w:p>
    <w:p>
      <w:pPr>
        <w:numPr>
          <w:ilvl w:val="0"/>
          <w:numId w:val="1001"/>
        </w:numPr>
        <w:pStyle w:val="Compact"/>
      </w:pPr>
      <w:r>
        <w:t xml:space="preserve">6. Заселять газифицированные квартиры (первичное заселение или обмен) только после проведения инструктажа жильцов представителем предприятия газового хозяйства при наличии подтверждающего документа.</w:t>
      </w:r>
    </w:p>
    <w:p>
      <w:pPr>
        <w:numPr>
          <w:ilvl w:val="0"/>
          <w:numId w:val="1001"/>
        </w:numPr>
        <w:pStyle w:val="Compact"/>
      </w:pPr>
      <w:r>
        <w:t xml:space="preserve">7. Вызывать представителя газового хозяйства для отключения газовых приборов при выезде жильца из квартиры.</w:t>
      </w:r>
    </w:p>
    <w:p>
      <w:pPr>
        <w:numPr>
          <w:ilvl w:val="0"/>
          <w:numId w:val="1001"/>
        </w:numPr>
        <w:pStyle w:val="Compact"/>
      </w:pPr>
      <w:r>
        <w:t xml:space="preserve">8. Своевременно заключать договора на техническое обслуживание внутридомового газового оборудования.</w:t>
      </w:r>
    </w:p>
    <w:p>
      <w:pPr>
        <w:pStyle w:val="FirstParagraph"/>
      </w:pPr>
      <w:r>
        <w:rPr>
          <w:bCs/>
          <w:b/>
        </w:rPr>
        <w:t xml:space="preserve">НАСЕЛЕНИЕ, ИСПОЛЬЗУЮЩЕЕ ГАЗ В БЫТУ, ОБЯЗАНО:</w:t>
      </w:r>
    </w:p>
    <w:p>
      <w:pPr>
        <w:numPr>
          <w:ilvl w:val="0"/>
          <w:numId w:val="1002"/>
        </w:numPr>
        <w:pStyle w:val="Compact"/>
      </w:pPr>
      <w:r>
        <w:t xml:space="preserve">1. Пройти инструктаж по безопасному пользованию газом в эксплуатационной организации газового хозяйства, иметь инструкции по эксплуатации газовых приборов и соблюдать их.</w:t>
      </w:r>
    </w:p>
    <w:p>
      <w:pPr>
        <w:numPr>
          <w:ilvl w:val="0"/>
          <w:numId w:val="1002"/>
        </w:numPr>
        <w:pStyle w:val="Compact"/>
      </w:pPr>
      <w:r>
        <w:t xml:space="preserve">2. Содержать в чистоте газовые плиты, водонагреватели, котлы.</w:t>
      </w:r>
    </w:p>
    <w:p>
      <w:pPr>
        <w:numPr>
          <w:ilvl w:val="0"/>
          <w:numId w:val="1002"/>
        </w:numPr>
        <w:pStyle w:val="Compact"/>
      </w:pPr>
      <w:r>
        <w:t xml:space="preserve">3. Следить за состоянием гибкого шланга (шланг не должен быть перекручен, натянут, касаться бытовых электроприборов). Гибкий шланг должен быть сертифицирован.</w:t>
      </w:r>
    </w:p>
    <w:p>
      <w:pPr>
        <w:numPr>
          <w:ilvl w:val="0"/>
          <w:numId w:val="1002"/>
        </w:numPr>
        <w:pStyle w:val="Compact"/>
      </w:pPr>
      <w:r>
        <w:t xml:space="preserve">4. Следить за нормальной работой газовых приборов, дымоходов и вентиляции, проверять тягу до включения и во время работы газовых приборов с отводом продуктов сгорания в дымоход. Периодически очищать «карман» дымохода.</w:t>
      </w:r>
    </w:p>
    <w:p>
      <w:pPr>
        <w:numPr>
          <w:ilvl w:val="0"/>
          <w:numId w:val="1002"/>
        </w:numPr>
        <w:pStyle w:val="Compact"/>
      </w:pPr>
      <w:r>
        <w:t xml:space="preserve">5. По окончании пользования газом закрывать краны на газовых приборах и перед ними.</w:t>
      </w:r>
    </w:p>
    <w:p>
      <w:pPr>
        <w:numPr>
          <w:ilvl w:val="0"/>
          <w:numId w:val="1002"/>
        </w:numPr>
        <w:pStyle w:val="Compact"/>
      </w:pPr>
      <w:r>
        <w:t xml:space="preserve">6. При внезапном прекращении подачи газа немедленно закрыть краны горелок газовых приборов и сообщить в аварийную газовую службу по телефону 104.</w:t>
      </w:r>
    </w:p>
    <w:p>
      <w:pPr>
        <w:numPr>
          <w:ilvl w:val="0"/>
          <w:numId w:val="1002"/>
        </w:numPr>
        <w:pStyle w:val="Compact"/>
      </w:pPr>
      <w:r>
        <w:t xml:space="preserve">7. При неисправности газового оборудования вызвать работников по телефону сервисной службы АО «МОСГАЗ» 8-495-660-20-01.</w:t>
      </w:r>
    </w:p>
    <w:p>
      <w:pPr>
        <w:numPr>
          <w:ilvl w:val="0"/>
          <w:numId w:val="1002"/>
        </w:numPr>
        <w:pStyle w:val="Compact"/>
      </w:pPr>
      <w:r>
        <w:t xml:space="preserve">8. При появлении в помещении квартиры запаха газа немедленно прекратить пользование газовыми приборами, перекрыть краны к приборам и на приборах, открыть окна или форточки для проветривания помещения, вызвать аварийную службу газового хозяйства по тел. 104 (вне загазованного помещения). Не зажигать огня, не курить, не включать и не выключать электроосвещение и электроприборы, не пользоваться электрическим звонком.</w:t>
      </w:r>
    </w:p>
    <w:p>
      <w:pPr>
        <w:numPr>
          <w:ilvl w:val="0"/>
          <w:numId w:val="1002"/>
        </w:numPr>
        <w:pStyle w:val="Compact"/>
      </w:pPr>
      <w:r>
        <w:t xml:space="preserve">9. Для осмотра и ремонта газопроводов и газового оборудования допускать в квартиру работников газового хозяйства по предъявлению ими служебных удостоверений в любое время суток.</w:t>
      </w:r>
    </w:p>
    <w:p>
      <w:pPr>
        <w:numPr>
          <w:ilvl w:val="0"/>
          <w:numId w:val="1002"/>
        </w:numPr>
        <w:pStyle w:val="Compact"/>
      </w:pPr>
      <w:r>
        <w:t xml:space="preserve">10.Экономно расходовать газ, своевременно оплачивать его стоимость, а в домах, принадлежащих гражданам на правах личной собственности, - стоимость технического обслуживания газового оборудования.</w:t>
      </w:r>
    </w:p>
    <w:p>
      <w:pPr>
        <w:pStyle w:val="FirstParagraph"/>
      </w:pPr>
      <w:r>
        <w:rPr>
          <w:bCs/>
          <w:b/>
        </w:rPr>
        <w:t xml:space="preserve">НАСЕЛЕНИЮ ЗАПРЕЩАЕТСЯ</w:t>
      </w:r>
    </w:p>
    <w:p>
      <w:pPr>
        <w:numPr>
          <w:ilvl w:val="0"/>
          <w:numId w:val="1003"/>
        </w:numPr>
        <w:pStyle w:val="Compact"/>
      </w:pPr>
      <w:r>
        <w:t xml:space="preserve">1. Проводить самовольную газификацию дома (квартиры, садового домика), переустановку, замену и ремонт газовых приборов, и запорной арматуры.</w:t>
      </w:r>
    </w:p>
    <w:p>
      <w:pPr>
        <w:numPr>
          <w:ilvl w:val="0"/>
          <w:numId w:val="1003"/>
        </w:numPr>
        <w:pStyle w:val="Compact"/>
      </w:pPr>
      <w:r>
        <w:t xml:space="preserve">2. Отключать и подключать газоиспользующее оборудование.</w:t>
      </w:r>
    </w:p>
    <w:p>
      <w:pPr>
        <w:numPr>
          <w:ilvl w:val="0"/>
          <w:numId w:val="1003"/>
        </w:numPr>
        <w:pStyle w:val="Compact"/>
      </w:pPr>
      <w:r>
        <w:t xml:space="preserve">3. Осуществлять перепланировку помещения, где установлены газовые приборы, изменять площадь отапливаемых помещений без согласования с соответствующими организациями.</w:t>
      </w:r>
    </w:p>
    <w:p>
      <w:pPr>
        <w:numPr>
          <w:ilvl w:val="0"/>
          <w:numId w:val="1003"/>
        </w:numPr>
        <w:pStyle w:val="Compact"/>
      </w:pPr>
      <w:r>
        <w:t xml:space="preserve">4. Вносить изменения в конструкцию газовых приборов. Изменять устройство дымоходов и вентиляционных систем, заклеивать вентиляционные каналы, замуровывать и заклеивать «карманы» и люки, предназначенные для чистки дымоходов.</w:t>
      </w:r>
    </w:p>
    <w:p>
      <w:pPr>
        <w:numPr>
          <w:ilvl w:val="0"/>
          <w:numId w:val="1003"/>
        </w:numPr>
        <w:pStyle w:val="Compact"/>
      </w:pPr>
      <w:r>
        <w:t xml:space="preserve">5. Отключать автоматику безопасности и регулирования. Пользоваться газом при неисправных газовых приборах, автоматике, арматуре, особенно при обнаружении утечки газа.</w:t>
      </w:r>
    </w:p>
    <w:p>
      <w:pPr>
        <w:numPr>
          <w:ilvl w:val="0"/>
          <w:numId w:val="1003"/>
        </w:numPr>
        <w:pStyle w:val="Compact"/>
      </w:pPr>
      <w:r>
        <w:t xml:space="preserve">6. Пользоваться газом при нарушении плотности кладки, штукатурки (при появлении трещин) дымоходов. Самовольно устанавливать дополнительные шиберы в дымоходах и на дымоотводящих трубах от водонагревателей.</w:t>
      </w:r>
    </w:p>
    <w:p>
      <w:pPr>
        <w:numPr>
          <w:ilvl w:val="0"/>
          <w:numId w:val="1003"/>
        </w:numPr>
        <w:pStyle w:val="Compact"/>
      </w:pPr>
      <w:r>
        <w:t xml:space="preserve">7. Пользоваться газом без проведения очередных проверок и чисток дымовых и вентиляционных каналов в сроки, определенные Правилами безопасности в газовом хозяйстве.</w:t>
      </w:r>
    </w:p>
    <w:p>
      <w:pPr>
        <w:numPr>
          <w:ilvl w:val="0"/>
          <w:numId w:val="1003"/>
        </w:numPr>
        <w:pStyle w:val="Compact"/>
      </w:pPr>
      <w:r>
        <w:t xml:space="preserve">8. Пользоваться газовыми приборами при закрытых форточках (фрамугах), жалюзийных решетках, вентиляционных каналов, отсутствии тяги в дымоходах и вентиляционных каналах, щелях под дверьми ванных комнат.</w:t>
      </w:r>
    </w:p>
    <w:p>
      <w:pPr>
        <w:numPr>
          <w:ilvl w:val="0"/>
          <w:numId w:val="1003"/>
        </w:numPr>
        <w:pStyle w:val="Compact"/>
      </w:pPr>
      <w:r>
        <w:t xml:space="preserve">9. Оставлять работающие газовые приборы без присмотра (кроме приборов, рассчитанных на непрерывную работу и имеющих для этого соответствующую автоматику).</w:t>
      </w:r>
    </w:p>
    <w:p>
      <w:pPr>
        <w:numPr>
          <w:ilvl w:val="0"/>
          <w:numId w:val="1003"/>
        </w:numPr>
        <w:pStyle w:val="Compact"/>
      </w:pPr>
      <w:r>
        <w:t xml:space="preserve">10. Допускать к пользованию газовыми приборами детей дошкольного возраста, лиц, не контролирующих свои действия и не знающих правила пользования этими приборами.</w:t>
      </w:r>
    </w:p>
    <w:p>
      <w:pPr>
        <w:numPr>
          <w:ilvl w:val="0"/>
          <w:numId w:val="1003"/>
        </w:numPr>
        <w:pStyle w:val="Compact"/>
      </w:pPr>
      <w:r>
        <w:t xml:space="preserve">11. Использовать газ и газовые приборы не по назначению. Пользоваться газовыми плитами для отопления помещений.</w:t>
      </w:r>
    </w:p>
    <w:p>
      <w:pPr>
        <w:numPr>
          <w:ilvl w:val="0"/>
          <w:numId w:val="1003"/>
        </w:numPr>
        <w:pStyle w:val="Compact"/>
      </w:pPr>
      <w:r>
        <w:t xml:space="preserve">12. Пользоваться помещениями, где установлены газовые приборы, для сна и отдыха.</w:t>
      </w:r>
    </w:p>
    <w:p>
      <w:pPr>
        <w:numPr>
          <w:ilvl w:val="0"/>
          <w:numId w:val="1003"/>
        </w:numPr>
        <w:pStyle w:val="Compact"/>
      </w:pPr>
      <w:r>
        <w:t xml:space="preserve">13. Перекрывать краны на газовых стояках на вводных участках.</w:t>
      </w:r>
    </w:p>
    <w:p>
      <w:pPr>
        <w:pStyle w:val="FirstParagraph"/>
      </w:pPr>
      <w:r>
        <w:t xml:space="preserve">Лица, нарушившие «Правила пользования газом в быту», несут ответственность в соответствии со ст. 95 Кодекса РФ об административных правонарушениях и ст. 94 Уголовного Кодекса РФ.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ПАМЯТКА </w:t>
      </w:r>
      <w:r>
        <w:rPr>
          <w:bCs/>
          <w:b/>
        </w:rPr>
        <w:t xml:space="preserve">БЕЗОПАСНОСТИ ИСПОЛЬЗОВАНИЯ ГАЗА В БЫТУ</w:t>
      </w:r>
    </w:p>
    <w:p>
      <w:pPr>
        <w:pStyle w:val="BodyText"/>
      </w:pPr>
      <w:r>
        <w:t xml:space="preserve">Лица, использующие газовые приборы</w:t>
      </w:r>
      <w:r>
        <w:t xml:space="preserve"> </w:t>
      </w:r>
      <w:r>
        <w:rPr>
          <w:bCs/>
          <w:b/>
        </w:rPr>
        <w:t xml:space="preserve">ОБЯЗАНЫ</w:t>
      </w:r>
      <w:r>
        <w:t xml:space="preserve">:</w:t>
      </w:r>
    </w:p>
    <w:p>
      <w:pPr>
        <w:pStyle w:val="BodyText"/>
      </w:pPr>
      <w:r>
        <w:t xml:space="preserve">- Обеспечивать доступ работников АО «МОСГАЗ» для обслуживания газовых приборов;</w:t>
      </w:r>
    </w:p>
    <w:p>
      <w:pPr>
        <w:pStyle w:val="BodyText"/>
      </w:pPr>
      <w:r>
        <w:t xml:space="preserve">- При появлении запаха газа: перекрыть краны, открыть форточки, вызвать аварийную службу «104»;</w:t>
      </w:r>
    </w:p>
    <w:p>
      <w:pPr>
        <w:pStyle w:val="BodyText"/>
      </w:pPr>
      <w:r>
        <w:t xml:space="preserve">- При неисправности газовых приборов вызвать службу Сервиса АО «МОСГАЗ» по тел.: 8 - 495 - 660-20-01;</w:t>
      </w:r>
    </w:p>
    <w:p>
      <w:pPr>
        <w:pStyle w:val="BodyText"/>
      </w:pPr>
      <w:r>
        <w:t xml:space="preserve">- Проводить техническое обслуживание газовых приборов только специалистами АО «МОСГАЗ».</w:t>
      </w:r>
    </w:p>
    <w:p>
      <w:pPr>
        <w:pStyle w:val="BodyText"/>
      </w:pPr>
      <w:r>
        <w:rPr>
          <w:bCs/>
          <w:b/>
        </w:rPr>
        <w:t xml:space="preserve">ЗАПРЕЩАЕТСЯ</w:t>
      </w:r>
      <w:r>
        <w:t xml:space="preserve">:</w:t>
      </w:r>
    </w:p>
    <w:p>
      <w:pPr>
        <w:pStyle w:val="BodyText"/>
      </w:pPr>
      <w:r>
        <w:t xml:space="preserve">- Самовольно газифицировать помещения;</w:t>
      </w:r>
    </w:p>
    <w:p>
      <w:pPr>
        <w:pStyle w:val="BodyText"/>
      </w:pPr>
      <w:r>
        <w:t xml:space="preserve">- Переставлять, менять, вносить изменения в конструкцию и пользоваться неисправными газовыми приборами;</w:t>
      </w:r>
    </w:p>
    <w:p>
      <w:pPr>
        <w:pStyle w:val="BodyText"/>
      </w:pPr>
      <w:r>
        <w:t xml:space="preserve">- Застраивать газопровод стенами, панелями, замуровывать, заделывать кафельной плиткой.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http://basman.mos.ru/presscenter/important-information/detail/6967688.html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6967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6967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2023-10-07T01:26:32Z</dcterms:created>
  <dcterms:modified xsi:type="dcterms:W3CDTF">2023-10-07T01:26:32Z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