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4500dc139c9f936fca2bd0955b9a4380ead9b90"/>
    <w:p>
      <w:pPr>
        <w:pStyle w:val="Heading3"/>
      </w:pPr>
      <w:r>
        <w:t xml:space="preserve">Оповещение о проведении публичных слушаний. Материалы проекта внесения изменений в правила землепользования и застройки города Москвы в отношении территорий по адресам: ул. Мясницкая, вл. 6</w:t>
      </w:r>
    </w:p>
    <w:p>
      <w:pPr>
        <w:pStyle w:val="FirstParagraph"/>
      </w:pPr>
      <w:r>
        <w:t xml:space="preserve">18.10.2019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территорий по адресам: ул. Мясницкая, вл. 6 (кад. №77:01:0001035:1002).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28 октября 2019 года по 05 ноября 2019 года</w:t>
      </w:r>
      <w:r>
        <w:t xml:space="preserve">. Часы работы: по рабочим дням – с 15:00 час. до 19:00 час., суббота – с 11:00 час. до 15:00 час., воскресенье и 04.11.2019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06 ноября 2019 года в 19:30 час.</w:t>
      </w:r>
      <w:r>
        <w:t xml:space="preserve"> </w:t>
      </w:r>
      <w:r>
        <w:t xml:space="preserve">по адресу: пер. Огородная Слобода, д.6, стр.1 (ГБОУ Дополнительного образования города Москвы «Дворец творчества детей и молодежи» «На Стопани»).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№190-ФЗ).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управы Басманного района (</w:t>
      </w:r>
      <w:hyperlink r:id="rId20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Комиссия при Правительстве Москвы </w:t>
      </w:r>
    </w:p>
    <w:p>
      <w:pPr>
        <w:pStyle w:val="BodyText"/>
      </w:pPr>
      <w:r>
        <w:rPr>
          <w:bCs/>
          <w:b/>
        </w:rPr>
        <w:t xml:space="preserve">по вопросам градостроительства, землепользования и застройки </w:t>
      </w:r>
    </w:p>
    <w:p>
      <w:pPr>
        <w:pStyle w:val="BodyText"/>
      </w:pPr>
      <w:r>
        <w:rPr>
          <w:bCs/>
          <w:b/>
        </w:rPr>
        <w:t xml:space="preserve">в Центральном административном округе </w:t>
      </w:r>
    </w:p>
    <w:p>
      <w:pPr>
        <w:pStyle w:val="BodyText"/>
      </w:pPr>
      <w:r>
        <w:rPr>
          <w:bCs/>
          <w:b/>
        </w:rPr>
        <w:t xml:space="preserve">(Окружная комиссия)</w:t>
      </w:r>
    </w:p>
    <w:p>
      <w:pPr>
        <w:pStyle w:val="BodyText"/>
      </w:pPr>
      <w:r>
        <w:rPr>
          <w:bCs/>
          <w:b/>
        </w:rPr>
        <w:t xml:space="preserve">Скачать:</w:t>
      </w:r>
    </w:p>
    <w:p>
      <w:pPr>
        <w:pStyle w:val="BodyText"/>
      </w:pPr>
      <w:hyperlink r:id="rId21">
        <w:r>
          <w:rPr>
            <w:rStyle w:val="Hyperlink"/>
          </w:rPr>
          <w:t xml:space="preserve">1_ЦАО_Лубянская_пл_Мясницкая_ул__1035_1005 (1)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1_ЦАО_Лубянская_пл_Мясницкая_ул__1035_1005_записка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3_ЦАО_Мясницкая_ул_6__1002__3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3_ЦАО_Мясницкая_ул_6__1002_записка__3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4_ЦАО_Мясницкая_ул_6__1003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4_ЦАО_Мясницкая_ул_6__1003_записка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http://basman.mos.ru/presscenter/important-information/detail/8428512.html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://basman.mos.ru" TargetMode="External" /><Relationship Type="http://schemas.openxmlformats.org/officeDocument/2006/relationships/hyperlink" Id="rId20" Target="http://basman.mos.ru/" TargetMode="External" /><Relationship Type="http://schemas.openxmlformats.org/officeDocument/2006/relationships/hyperlink" Id="rId27" Target="http://basman.mos.ru/presscenter/important-information/detail/8428512.html" TargetMode="External" /><Relationship Type="http://schemas.openxmlformats.org/officeDocument/2006/relationships/hyperlink" Id="rId21" Target="http://yadi.sk/i/0larWoUDkQE9bQ" TargetMode="External" /><Relationship Type="http://schemas.openxmlformats.org/officeDocument/2006/relationships/hyperlink" Id="rId22" Target="http://yadi.sk/i/AUymBZYS4fSI5w" TargetMode="External" /><Relationship Type="http://schemas.openxmlformats.org/officeDocument/2006/relationships/hyperlink" Id="rId25" Target="http://yadi.sk/i/_GcjH_EJCV-ZyQ" TargetMode="External" /><Relationship Type="http://schemas.openxmlformats.org/officeDocument/2006/relationships/hyperlink" Id="rId24" Target="http://yadi.sk/i/c0IIZbH0VEKgEQ" TargetMode="External" /><Relationship Type="http://schemas.openxmlformats.org/officeDocument/2006/relationships/hyperlink" Id="rId23" Target="http://yadi.sk/i/iAxxIdpZ1LqmDA" TargetMode="External" /><Relationship Type="http://schemas.openxmlformats.org/officeDocument/2006/relationships/hyperlink" Id="rId26" Target="http://yadi.sk/i/wuNjO_rd7Bs0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basman.mos.ru" TargetMode="External" /><Relationship Type="http://schemas.openxmlformats.org/officeDocument/2006/relationships/hyperlink" Id="rId20" Target="http://basman.mos.ru/" TargetMode="External" /><Relationship Type="http://schemas.openxmlformats.org/officeDocument/2006/relationships/hyperlink" Id="rId27" Target="http://basman.mos.ru/presscenter/important-information/detail/8428512.html" TargetMode="External" /><Relationship Type="http://schemas.openxmlformats.org/officeDocument/2006/relationships/hyperlink" Id="rId21" Target="http://yadi.sk/i/0larWoUDkQE9bQ" TargetMode="External" /><Relationship Type="http://schemas.openxmlformats.org/officeDocument/2006/relationships/hyperlink" Id="rId22" Target="http://yadi.sk/i/AUymBZYS4fSI5w" TargetMode="External" /><Relationship Type="http://schemas.openxmlformats.org/officeDocument/2006/relationships/hyperlink" Id="rId25" Target="http://yadi.sk/i/_GcjH_EJCV-ZyQ" TargetMode="External" /><Relationship Type="http://schemas.openxmlformats.org/officeDocument/2006/relationships/hyperlink" Id="rId24" Target="http://yadi.sk/i/c0IIZbH0VEKgEQ" TargetMode="External" /><Relationship Type="http://schemas.openxmlformats.org/officeDocument/2006/relationships/hyperlink" Id="rId23" Target="http://yadi.sk/i/iAxxIdpZ1LqmDA" TargetMode="External" /><Relationship Type="http://schemas.openxmlformats.org/officeDocument/2006/relationships/hyperlink" Id="rId26" Target="http://yadi.sk/i/wuNjO_rd7Bs0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2025-08-01T17:00:51Z</dcterms:created>
  <dcterms:modified xsi:type="dcterms:W3CDTF">2025-08-01T17:00:51Z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