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0c3ac24fa78ff683bd560d5a71c264468dfd5"/>
    <w:p>
      <w:pPr>
        <w:pStyle w:val="Heading3"/>
      </w:pPr>
      <w:r>
        <w:t xml:space="preserve">История у Вас дома! Новые видеоэкскурсии от Музея военной формы</w:t>
      </w:r>
    </w:p>
    <w:p>
      <w:pPr>
        <w:pStyle w:val="FirstParagraph"/>
      </w:pPr>
      <w:r>
        <w:t xml:space="preserve">13.05.2020</w:t>
      </w:r>
    </w:p>
    <w:p>
      <w:pPr>
        <w:pStyle w:val="BodyText"/>
      </w:pPr>
      <w:r>
        <w:t xml:space="preserve">Музей военной формы продолжает радовать своих слушателей и зрителей новыми видеоэкскурсиями. В очередном выпуске проекта «Будь в форме! #смотримузей» экскурсовод Музея Денис Петров расскажет о роте дворцовых гренадер. О том, кого брали в это элитное подразделение, какие знаки отличия вышивались на форме. А также вы узнаете, почему даже после прихода к власти большевиков эта рота продолжала существовать.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выпуске экскурсовод Музея военной формы Денис Петров расскажет о таком элементе военной формы как кираса. Откуда появились кирасы, как их изготавливали, сколько они весили, как долго применялись в армии и почему долгое время не выходили из обихода военной формы, хотя растущая мощь порохового оружия сделала кирасы бесполезными.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Все видео доступны для просмотра на официальном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YouTube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канале Музея военной формы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http://basman.mos.ru/presscenter/important-information/detail/8891122.html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8891122.html" TargetMode="External" /><Relationship Type="http://schemas.openxmlformats.org/officeDocument/2006/relationships/hyperlink" Id="rId20" Target="https://www.youtube.com/channel/UClHlnsW5XAgqm9MCEpAGKm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8891122.html" TargetMode="External" /><Relationship Type="http://schemas.openxmlformats.org/officeDocument/2006/relationships/hyperlink" Id="rId20" Target="https://www.youtube.com/channel/UClHlnsW5XAgqm9MCEpAGKm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2024-09-06T04:49:42Z</dcterms:created>
  <dcterms:modified xsi:type="dcterms:W3CDTF">2024-09-06T04:49:42Z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