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</w:t>
            </w:r>
            <w:r>
              <w:t xml:space="preserve"> </w:t>
            </w:r>
            <w:r>
              <w:t xml:space="preserve"> </w:t>
            </w:r>
            <w:r>
              <w:t xml:space="preserve">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</w:t>
            </w:r>
            <w:r>
              <w:t xml:space="preserve"> </w:t>
            </w:r>
            <w:r>
              <w:t xml:space="preserve"> </w:t>
            </w:r>
            <w:r>
              <w:t xml:space="preserve">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</w:t>
            </w:r>
            <w:r>
              <w:t xml:space="preserve"> </w:t>
            </w:r>
            <w:r>
              <w:t xml:space="preserve"> </w:t>
            </w:r>
            <w:r>
              <w:t xml:space="preserve">– обувные товары</w:t>
            </w:r>
            <w:r>
              <w:t xml:space="preserve"> </w:t>
            </w:r>
            <w:r>
              <w:t xml:space="preserve"> </w:t>
            </w:r>
            <w:r>
              <w:t xml:space="preserve">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https://www.1cbit.ru/school/events/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http://basman.mos.ru/presscenter/news/detail/10007869.html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://basman.mos.ru" TargetMode="External" /><Relationship Type="http://schemas.openxmlformats.org/officeDocument/2006/relationships/hyperlink" Id="rId49" Target="http://basman.mos.ru/presscenter/news/detail/10007869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basman.mos.ru" TargetMode="External" /><Relationship Type="http://schemas.openxmlformats.org/officeDocument/2006/relationships/hyperlink" Id="rId49" Target="http://basman.mos.ru/presscenter/news/detail/10007869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2025-07-16T06:09:41Z</dcterms:created>
  <dcterms:modified xsi:type="dcterms:W3CDTF">2025-07-16T06:09:41Z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