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8b28f10a685dd69eb7ce6c5f7c1e39990d13f5"/>
    <w:p>
      <w:pPr>
        <w:pStyle w:val="Heading3"/>
      </w:pPr>
      <w:r>
        <w:t xml:space="preserve">Одиннадцать дворов Мещанского района обновили в рамках комплексного благоустройства</w:t>
      </w:r>
    </w:p>
    <w:p>
      <w:pPr>
        <w:pStyle w:val="FirstParagraph"/>
      </w:pPr>
      <w:r>
        <w:t xml:space="preserve">15.10.2021</w:t>
      </w:r>
    </w:p>
    <w:p>
      <w:pPr>
        <w:pStyle w:val="BodyText"/>
      </w:pPr>
      <w:r>
        <w:t xml:space="preserve">В 2021 году на территории Мещанского района Центрального административного округа столицы на 11 дворовых территориях провели комплексное благоустройство.</w:t>
      </w:r>
    </w:p>
    <w:p>
      <w:pPr>
        <w:pStyle w:val="BodyText"/>
      </w:pPr>
      <w:r>
        <w:t xml:space="preserve">Работы выполнили по адресам: улица Щепкика, дом 70 и 70А; Проспект Мира, дом 54; Протопоповский переулок, дом 6 и 8; Выползов переулок, дом 10 и по другим.</w:t>
      </w:r>
    </w:p>
    <w:p>
      <w:pPr>
        <w:pStyle w:val="BodyText"/>
      </w:pPr>
      <w:r>
        <w:t xml:space="preserve">В рамках обновления дворов появилось восемь детских, три спортивных территории, площадка для выгула собак и три зоны для тихого отдыха. Установили новые современные скамейки и урны, качели и спортивные тренажеры, высадили декоративные деревья и кустарники, разбили цветники из многолетних растений.</w:t>
      </w:r>
    </w:p>
    <w:p>
      <w:pPr>
        <w:pStyle w:val="BodyText"/>
      </w:pPr>
      <w:r>
        <w:t xml:space="preserve">— По адресу: 2-й Троицкий переулок, дом 6 установили новейшую детскую площадку. Стоит отметить, что два года назад на данном участке были гаражи, но позже их демонтировали, — проинформировала заместитель директора по благоустройству ГБУ «Жилищник» Мещанского района Любовь Сомова.</w:t>
      </w:r>
    </w:p>
    <w:p>
      <w:pPr>
        <w:pStyle w:val="BodyText"/>
      </w:pPr>
      <w:r>
        <w:t xml:space="preserve">Еще по просьбам жителей в ходе благоустройства дворовой территории по адресу: улица Щепкина, дом 12 детская площадка была переоборудована в площадку воркаут, в связи с тем, что в соседнем дворе имеется просторная, современная детская площадка, благоустроенная в 2019 году.</w:t>
      </w:r>
    </w:p>
    <w:p>
      <w:pPr>
        <w:pStyle w:val="BodyText"/>
      </w:pPr>
      <w:r>
        <w:t xml:space="preserve">Важным этапом благоустройства стало обновление опор освещения. Так, в ряде мест они появились впервые и была решена проблема отсутствия освещения.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http://basman.mos.ru/presscenter/news/detail/10328125.html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03281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03281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2024-12-16T12:10:10Z</dcterms:created>
  <dcterms:modified xsi:type="dcterms:W3CDTF">2024-12-16T12:10:10Z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