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2e2a80f169bb9f4f4e71e2548e2d621d4d7c1"/>
    <w:p>
      <w:pPr>
        <w:pStyle w:val="Heading3"/>
      </w:pPr>
      <w:r>
        <w:t xml:space="preserve">Курсы для начинающих предпринимателей можно пройти на проекте «Бизнес-уик-энд»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В рамках проекта «Бизнес-уик-энд» проходит набор на курс «Преакселератор» для начинающих предпринимателей, а 19 ноября состоится демо-день программы «Акселератор».</w:t>
      </w:r>
    </w:p>
    <w:p>
      <w:pPr>
        <w:pStyle w:val="BodyText"/>
      </w:pPr>
      <w:r>
        <w:t xml:space="preserve">На занятиях «Преакселератор» будущие бизнесмены узнают об искусстве переговоров с потенциальными партнерами и инвесторами, инструментах для запуска рекламных кампаний и управления персоналом, он предназначен тех, кто только начинает думать о том, чтобы открыть свое дело.</w:t>
      </w:r>
    </w:p>
    <w:p>
      <w:pPr>
        <w:pStyle w:val="BodyText"/>
      </w:pPr>
      <w:r>
        <w:t xml:space="preserve">Все желающие могут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программу до конца этого года.</w:t>
      </w:r>
    </w:p>
    <w:p>
      <w:pPr>
        <w:pStyle w:val="BodyText"/>
      </w:pPr>
      <w:r>
        <w:t xml:space="preserve">А 19 ноября 2021 года участники образовательной «Акселератор» представят свои доработанные проекты экспертной комиссии и поделятся достигнутыми в ходе обучения результатами.</w:t>
      </w:r>
    </w:p>
    <w:p>
      <w:pPr>
        <w:pStyle w:val="BodyText"/>
      </w:pPr>
      <w:r>
        <w:t xml:space="preserve">Данная программа рассчитана на уже определившихся с нишей, стартап-идеей и приступивших к продажам 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http://basman.mos.ru/presscenter/news/detail/10386691.html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6691.html" TargetMode="External" /><Relationship Type="http://schemas.openxmlformats.org/officeDocument/2006/relationships/hyperlink" Id="rId20" Target="https://business-update.ru/course-register/preaksele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6691.html" TargetMode="External" /><Relationship Type="http://schemas.openxmlformats.org/officeDocument/2006/relationships/hyperlink" Id="rId20" Target="https://business-update.ru/course-register/preaksele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2025-02-21T21:22:22Z</dcterms:created>
  <dcterms:modified xsi:type="dcterms:W3CDTF">2025-02-21T21:22:22Z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