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1e9d4b7eed3f9fb4ac58c08854760e28fee3ab"/>
    <w:p>
      <w:pPr>
        <w:pStyle w:val="Heading3"/>
      </w:pPr>
      <w:r>
        <w:t xml:space="preserve">Доклад о развитии отношений с африканским континентом подготовили в «Вышке»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В Национальном исследовательском университете «Высшая школа экономики» 10 ноября опубликовали доклад «Африка: перспективы развития и рекомендации для политики России».</w:t>
      </w:r>
    </w:p>
    <w:p>
      <w:pPr>
        <w:pStyle w:val="BodyText"/>
      </w:pPr>
      <w:r>
        <w:t xml:space="preserve">Материал подготовили эксперты Центра изучения Африки и Центра комплексных европейских и международных исследований факультета мировой экономики и мировой политики «Высшей школы экономики».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заведения, авторы подчеркнули, что Россия расположена к диалогу со всеми странами африканского континента в сферах энергетики, цифровых технологий и сельского хозяйства.</w:t>
      </w:r>
    </w:p>
    <w:p>
      <w:pPr>
        <w:pStyle w:val="BodyText"/>
      </w:pPr>
      <w:r>
        <w:t xml:space="preserve">Издание осуществилось в рамках программы ситуационных анализов, проводимой под контролем Министерства иностранных дел России при участии Комитета по международным делам Государственной Думы Российской Федерации, общественного Совета по внешней и оборонной политике и журнала «Россия в глобальной политике».</w:t>
      </w:r>
    </w:p>
    <w:p>
      <w:pPr>
        <w:pStyle w:val="BodyText"/>
      </w:pPr>
      <w:r>
        <w:t xml:space="preserve">Ознакомиться с электронной версией доклада можно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http://basman.mos.ru/presscenter/news/detail/10389209.html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0389209.html" TargetMode="External" /><Relationship Type="http://schemas.openxmlformats.org/officeDocument/2006/relationships/hyperlink" Id="rId21" Target="https://www.hse.ru/mirror/pubs/share/528003068.pdf" TargetMode="External" /><Relationship Type="http://schemas.openxmlformats.org/officeDocument/2006/relationships/hyperlink" Id="rId20" Target="https://www.hse.ru/news/expertise/52799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0389209.html" TargetMode="External" /><Relationship Type="http://schemas.openxmlformats.org/officeDocument/2006/relationships/hyperlink" Id="rId21" Target="https://www.hse.ru/mirror/pubs/share/528003068.pdf" TargetMode="External" /><Relationship Type="http://schemas.openxmlformats.org/officeDocument/2006/relationships/hyperlink" Id="rId20" Target="https://www.hse.ru/news/expertise/52799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2025-07-16T12:06:04Z</dcterms:created>
  <dcterms:modified xsi:type="dcterms:W3CDTF">2025-07-16T12:06:04Z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