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курс-saas-factory-прошел-в-столице"/>
    <w:p>
      <w:pPr>
        <w:pStyle w:val="Heading3"/>
      </w:pPr>
      <w:r>
        <w:t xml:space="preserve">Конкурс Saas Factory прошел в столице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t xml:space="preserve">В Москве завершился конкурс среди разработчиков облачных решений для бизнеса SaaS Factory.</w:t>
      </w:r>
    </w:p>
    <w:p>
      <w:pPr>
        <w:pStyle w:val="BodyText"/>
      </w:pPr>
      <w:r>
        <w:t xml:space="preserve">Более 200 проектов с инновационными разработками программных решений для бизнеса и корпораций в сферах автоматизации, образовательных технологий, рекомендательных систем, интернета вещей, HR Tech, AR/VR и других представли на соревновании.</w:t>
      </w:r>
    </w:p>
    <w:p>
      <w:pPr>
        <w:pStyle w:val="BodyText"/>
      </w:pPr>
      <w:r>
        <w:t xml:space="preserve">Всего в демодне приняли участие 27 стартапов.</w:t>
      </w:r>
    </w:p>
    <w:p>
      <w:pPr>
        <w:pStyle w:val="BodyText"/>
      </w:pPr>
      <w:r>
        <w:t xml:space="preserve">За пять недель участнки совместно с представителями корпораций-партнеров, трекерами и бизнес-консультантами конкурса усовершенствовали свои разработки под запросы корпораций-партнеров.</w:t>
      </w:r>
    </w:p>
    <w:p>
      <w:pPr>
        <w:pStyle w:val="BodyText"/>
      </w:pPr>
      <w:r>
        <w:t xml:space="preserve">Финалисты презентовали проекты и подготовили их к пилотному внедрению в рамках программы пилотного тестирования инновационных решений.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http://basman.mos.ru/presscenter/news/detail/10466827.html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66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66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2023-10-05T14:57:11Z</dcterms:created>
  <dcterms:modified xsi:type="dcterms:W3CDTF">2023-10-05T14:57:11Z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