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3791ebb44843639e0b057c2e111dfc873e8fe"/>
    <w:p>
      <w:pPr>
        <w:pStyle w:val="Heading3"/>
      </w:pPr>
      <w:r>
        <w:t xml:space="preserve">Помещение под магазин у метро «Курская» выставили на торги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t xml:space="preserve">Помещение по адресу: улица Земляной Вал, дом 25, рядом со станцией метро «Курская», выставлено на торги. Об этом сообщили 30 января.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«Москва», объект расположен в жилом здании с плотной застройкой и развитой инфраструктурой. В пешей доступности расположились метро «Курская» и «Красные ворота», Московский центральный диаметр, государственные учреждения и творческие пространства.</w:t>
      </w:r>
    </w:p>
    <w:p>
      <w:pPr>
        <w:pStyle w:val="BodyText"/>
      </w:pPr>
      <w:r>
        <w:t xml:space="preserve">Мимо здания проходит постоянный автомобильный и пешеходный трафик.</w:t>
      </w:r>
    </w:p>
    <w:p>
      <w:pPr>
        <w:pStyle w:val="BodyText"/>
      </w:pPr>
      <w:r>
        <w:t xml:space="preserve">Отмечается, что лот площадью свыше 575 квадратных метров со свободным назначением, подойдет для открытия магазина любой направленности, например, для продажи зоотоваров, которые сейчас очень популярны.</w:t>
      </w:r>
    </w:p>
    <w:p>
      <w:pPr>
        <w:pStyle w:val="BodyText"/>
      </w:pPr>
      <w:r>
        <w:t xml:space="preserve">Торги пройдут уже 8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http://basman.mos.ru/presscenter/news/detail/10587747.html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87747.html" TargetMode="External" /><Relationship Type="http://schemas.openxmlformats.org/officeDocument/2006/relationships/hyperlink" Id="rId20" Target="https://www.mskagency.ru/materials/31856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87747.html" TargetMode="External" /><Relationship Type="http://schemas.openxmlformats.org/officeDocument/2006/relationships/hyperlink" Id="rId20" Target="https://www.mskagency.ru/materials/31856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2025-06-08T08:30:16Z</dcterms:created>
  <dcterms:modified xsi:type="dcterms:W3CDTF">2025-06-08T08:30:16Z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