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fa9a62542326435c28badba4477f485c05793"/>
    <w:p>
      <w:pPr>
        <w:pStyle w:val="Heading3"/>
      </w:pPr>
      <w:r>
        <w:t xml:space="preserve">Третий тоннель Курского вокзала закроют для транзитного прохода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t xml:space="preserve">На Курском вокзале с 14 марта начинается реконструкция тоннеля №3, он будет закрыт для транзитного прохода к улице Казакова.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Агенства городских новостей «Москва», ограничения связаны с проведением сложных работ по строительству нового пассажирского вестибюля на Курском вокзале, а также возведением новых платформ и укладкой путей в рамках развития инфраструктуры к запуску четвертого Московского центрального диаметра.</w:t>
      </w:r>
    </w:p>
    <w:p>
      <w:pPr>
        <w:pStyle w:val="BodyText"/>
      </w:pPr>
      <w:r>
        <w:t xml:space="preserve">Уточняется, что тоннель будет функционировать в обычном режиме для прохода пассажиров к метро с платформы №3, на которой осуществляется посадка и высадка на скоростные поезда «Сапсан».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http://basman.mos.ru/presscenter/news/detail/10656568.html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56568.html" TargetMode="External" /><Relationship Type="http://schemas.openxmlformats.org/officeDocument/2006/relationships/hyperlink" Id="rId20" Target="https://www.mskagency.ru/materials/3193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56568.html" TargetMode="External" /><Relationship Type="http://schemas.openxmlformats.org/officeDocument/2006/relationships/hyperlink" Id="rId20" Target="https://www.mskagency.ru/materials/3193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2023-10-11T12:57:54Z</dcterms:created>
  <dcterms:modified xsi:type="dcterms:W3CDTF">2023-10-11T12:57:54Z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