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a0c489c57a33141640e1246b2d1a6ce882ca3"/>
    <w:p>
      <w:pPr>
        <w:pStyle w:val="Heading3"/>
      </w:pPr>
      <w:r>
        <w:t xml:space="preserve">Уникальные стропильные фермы отреставрировали в гараже Константина Мельникова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11.03.2024</w:t>
      </w:r>
    </w:p>
    <w:p>
      <w:pPr>
        <w:pStyle w:val="BodyText"/>
      </w:pPr>
      <w:r>
        <w:t xml:space="preserve">Уникальные стропильные фермы отреставрировали в гараже Константина Мельникова. В скором времени здесь начнет работать постоянная экспозиция Музея Транспорта Москвы. Об этом сообщили 9 марта.</w:t>
      </w:r>
    </w:p>
    <w:p>
      <w:pPr>
        <w:pStyle w:val="BodyText"/>
      </w:pPr>
      <w:r>
        <w:t xml:space="preserve">Выставку посвятят становлению системы городского транспорта в столице и его развитию.</w:t>
      </w:r>
    </w:p>
    <w:p>
      <w:pPr>
        <w:pStyle w:val="BodyText"/>
      </w:pPr>
      <w:r>
        <w:t xml:space="preserve">В здании гаража Константина Мельникова специалисты завершили реставрацию 54 уникальных металлических стропильных ферм. Кстати, конструкция опирается только на внешние стены. За счет этого удалось избежать дополнительных точек опоры в пространстве манежа, что предоставило больше места для экспонатов. По данным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работы по реставрации стропительных ферм продлились пять месяцев.</w:t>
      </w:r>
    </w:p>
    <w:p>
      <w:pPr>
        <w:pStyle w:val="BodyText"/>
      </w:pPr>
      <w:r>
        <w:t xml:space="preserve">По итогам работ выставочное пространство займет площадь более 20 тысяч квадратных метров. Реставрацию Гаража Константина Мельникова планируют завершить в декабре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http://basman.mos.ru/presscenter/news/detail/12226296.html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6296.html" TargetMode="External" /><Relationship Type="http://schemas.openxmlformats.org/officeDocument/2006/relationships/hyperlink" Id="rId20" Target="https://www.mos.ru/news/item/1360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6296.html" TargetMode="External" /><Relationship Type="http://schemas.openxmlformats.org/officeDocument/2006/relationships/hyperlink" Id="rId20" Target="https://www.mos.ru/news/item/1360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2025-06-15T22:22:37Z</dcterms:created>
  <dcterms:modified xsi:type="dcterms:W3CDTF">2025-06-15T22:22:37Z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