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8b50b7a8fe8d978e7dc1d625f18d805bdff49"/>
    <w:p>
      <w:pPr>
        <w:pStyle w:val="Heading3"/>
      </w:pPr>
      <w:r>
        <w:t xml:space="preserve">Сотрудники библиотеки имени Николая Некрасова пригласили на лекцию по психологии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03.04.2024</w:t>
      </w:r>
    </w:p>
    <w:p>
      <w:pPr>
        <w:pStyle w:val="BodyText"/>
      </w:pPr>
      <w:r>
        <w:t xml:space="preserve">Лекцию «Культура отказа и личные границы» прочитают в библиотеке имени Николая Некрасова. Фото: Павел Волков, «Вечерняя Москва»</w:t>
      </w:r>
    </w:p>
    <w:p>
      <w:pPr>
        <w:pStyle w:val="BodyText"/>
      </w:pPr>
      <w:r>
        <w:t xml:space="preserve">Сотрудники библиотеки имени Николая Некрасова пригласили прослушать 4 апреля лекцию «Культура отказа и личные границы».</w:t>
      </w:r>
    </w:p>
    <w:p>
      <w:pPr>
        <w:pStyle w:val="BodyText"/>
      </w:pPr>
      <w:r>
        <w:t xml:space="preserve">Спикерами</w:t>
      </w:r>
      <w:r>
        <w:t xml:space="preserve"> </w:t>
      </w:r>
      <w:hyperlink r:id="rId20">
        <w:r>
          <w:rPr>
            <w:rStyle w:val="Hyperlink"/>
          </w:rPr>
          <w:t xml:space="preserve">выступят</w:t>
        </w:r>
      </w:hyperlink>
      <w:r>
        <w:t xml:space="preserve"> </w:t>
      </w:r>
      <w:r>
        <w:t xml:space="preserve">специалисты психологической службы Российского государственного гуманитарного университета клинический психолог Дарья Буркова и экзистенциальный психолог Лилия Баянова.</w:t>
      </w:r>
    </w:p>
    <w:p>
      <w:pPr>
        <w:pStyle w:val="BodyText"/>
      </w:pPr>
      <w:r>
        <w:t xml:space="preserve">Доклад войдет в цикл лекций, представленный на практикуме «Повседневная психология», где участников учат не откладывать дела на потом, правильно бороться с чувством усталости, эффективно и экологично отстаивать своих границ. Спикеры рассказывают, как не испытывать чувство вины и стыда за отказ и побороть низкую самооценку, полюбив себя.</w:t>
      </w:r>
    </w:p>
    <w:p>
      <w:pPr>
        <w:pStyle w:val="BodyText"/>
      </w:pPr>
      <w:r>
        <w:t xml:space="preserve">На лекции «Культура отказа и личные границы» гости узнают, почему отказывать людям в их просьбах так тяжко и как этому научиться. Также обсудят в чем принципиальное отличие между внутренними и внешними границами, а также как их стоит отстаивать. Спикеры расскажут, что делать, если окружающие не реагируют на твое «нет».</w:t>
      </w:r>
    </w:p>
    <w:p>
      <w:pPr>
        <w:pStyle w:val="BodyText"/>
      </w:pPr>
      <w:r>
        <w:t xml:space="preserve">Программа отличается полезной информацией и практическими практиками техник, применимые в повседневной жизни.</w:t>
      </w:r>
    </w:p>
    <w:p>
      <w:pPr>
        <w:pStyle w:val="BodyText"/>
      </w:pPr>
      <w:r>
        <w:t xml:space="preserve">Начало мероприятия запланировано на 19:00. Все желающие могут бесплатно посетить лекцию,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Встречу проведут в конференц-зале библиотеки по адресу: улица Спартаковская, дом 9.</w:t>
      </w:r>
    </w:p>
    <w:p>
      <w:pPr>
        <w:pStyle w:val="BodyText"/>
      </w:pPr>
      <w:r>
        <w:t xml:space="preserve">Событие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http://basman.mos.ru/presscenter/news/detail/12291208.html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208.html" TargetMode="External" /><Relationship Type="http://schemas.openxmlformats.org/officeDocument/2006/relationships/hyperlink" Id="rId20" Target="https://nekrasovka.ru/afisha/04-04-2024/57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208.html" TargetMode="External" /><Relationship Type="http://schemas.openxmlformats.org/officeDocument/2006/relationships/hyperlink" Id="rId20" Target="https://nekrasovka.ru/afisha/04-04-2024/57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2024-05-05T20:36:00Z</dcterms:created>
  <dcterms:modified xsi:type="dcterms:W3CDTF">2024-05-05T20:36:00Z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