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7e625b930244a3837c55b9e30972fc273d28b"/>
    <w:p>
      <w:pPr>
        <w:pStyle w:val="Heading3"/>
      </w:pPr>
      <w:r>
        <w:t xml:space="preserve">Сотрудники библиотеки имени Дельвига пригласили посетить акцию «Библионочь»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19.04.2024</w:t>
      </w:r>
    </w:p>
    <w:p>
      <w:pPr>
        <w:pStyle w:val="BodyText"/>
      </w:pPr>
      <w:r>
        <w:t xml:space="preserve">Библиотека имени Дельвига примет участие в акции «Библионочь». Фото: Анна Быкова, «Вечерняя Москва»</w:t>
      </w:r>
    </w:p>
    <w:p>
      <w:pPr>
        <w:pStyle w:val="BodyText"/>
      </w:pPr>
      <w:r>
        <w:t xml:space="preserve">Сотрудники библиотеки имени Антона Дельвига пригласили 20 апреля принять участие в ежегодной акции «Библионочь».</w:t>
      </w:r>
    </w:p>
    <w:p>
      <w:pPr>
        <w:pStyle w:val="BodyText"/>
      </w:pPr>
      <w:r>
        <w:t xml:space="preserve">Сотрудники подготовили культурную программу ко Всероссийскому дню библиотек.</w:t>
      </w:r>
    </w:p>
    <w:p>
      <w:pPr>
        <w:pStyle w:val="BodyText"/>
      </w:pPr>
      <w:r>
        <w:t xml:space="preserve">В течение дня буду проходить различного формата мероприятия. Все они будут проходить на бесплатной основе. Предварительно необходимо пройти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Программа начнется в 12:00 с мастер-класса «Робот-паучок». Простым языком юным инженерам расскажут об основах работы, а затем все вместе соберут небольшого робота.</w:t>
      </w:r>
    </w:p>
    <w:p>
      <w:pPr>
        <w:pStyle w:val="BodyText"/>
      </w:pPr>
      <w:r>
        <w:t xml:space="preserve">Следующий мастер-класс по робототехнике запланирован на 14:00. Участники соберут небольшого робота из деталей конструктора и запрограммируют его с помощью специальных программ.</w:t>
      </w:r>
    </w:p>
    <w:p>
      <w:pPr>
        <w:pStyle w:val="BodyText"/>
      </w:pPr>
      <w:r>
        <w:t xml:space="preserve">В 15:00 стартует семейный квиз «Морские приключения» с призами.</w:t>
      </w:r>
    </w:p>
    <w:p>
      <w:pPr>
        <w:pStyle w:val="BodyText"/>
      </w:pPr>
      <w:r>
        <w:t xml:space="preserve">При поддержке Музея морского флота в 16:00 ожидается открытие выставки под названием «Маяки - святыни морей». На открытие выставки приглашен морской офицер Роман Акчурин и историк флота Элина Крылова. Они выступят в роли экскурсоводов и расскажут посетителям удивительные факты о маяках.</w:t>
      </w:r>
    </w:p>
    <w:p>
      <w:pPr>
        <w:pStyle w:val="BodyText"/>
      </w:pPr>
      <w:r>
        <w:t xml:space="preserve">Завершится программа мероприятием «Помечтаем», на которой гости услышат добрые семейные истории про морские путешествия в исполнении сотрудников библиотеки.</w:t>
      </w:r>
    </w:p>
    <w:p>
      <w:pPr>
        <w:pStyle w:val="BodyText"/>
      </w:pPr>
      <w:r>
        <w:t xml:space="preserve">Программа очень насыщенная. Будет множество и других мероприятий. Узнать о них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t xml:space="preserve">Библиотека имени Антона Дельвига находится по адресу: Аптекарский переулок, дом 8,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http://basman.mos.ru/presscenter/news/detail/12329856.html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29856.html" TargetMode="External" /><Relationship Type="http://schemas.openxmlformats.org/officeDocument/2006/relationships/hyperlink" Id="rId20" Target="https://kulturacao.tilda.ws/tproduct/570856361-944927893691-bibliosumerki-more-zov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29856.html" TargetMode="External" /><Relationship Type="http://schemas.openxmlformats.org/officeDocument/2006/relationships/hyperlink" Id="rId20" Target="https://kulturacao.tilda.ws/tproduct/570856361-944927893691-bibliosumerki-more-zov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2024-05-05T20:37:57Z</dcterms:created>
  <dcterms:modified xsi:type="dcterms:W3CDTF">2024-05-05T20:37:57Z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