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cde59d87b7ceee151022a086c1412bddfe4ca"/>
    <w:p>
      <w:pPr>
        <w:pStyle w:val="Heading3"/>
      </w:pPr>
      <w:r>
        <w:t xml:space="preserve">Занятия по рисованию проведут в саду имени Баумана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23.04.2024</w:t>
      </w:r>
    </w:p>
    <w:p>
      <w:pPr>
        <w:pStyle w:val="BodyText"/>
      </w:pPr>
      <w:r>
        <w:t xml:space="preserve">Творческая программа состоится в саду имени Баумана. Фото: Анна Быкова, «Вечерняя Москва»</w:t>
      </w:r>
    </w:p>
    <w:p>
      <w:pPr>
        <w:pStyle w:val="BodyText"/>
      </w:pPr>
      <w:r>
        <w:t xml:space="preserve">Художественные занятия пройдут 23, 27 и 28 апреля в саду имени Николая Баумана.</w:t>
      </w:r>
    </w:p>
    <w:p>
      <w:pPr>
        <w:pStyle w:val="BodyText"/>
      </w:pPr>
      <w:r>
        <w:t xml:space="preserve">Все мероприятия посвящены теме рисования. События пройдут бесплатно. На каждое отдельное требуется регистрация. Информацию об этом можно узнать подробнее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социальных сетях сада.</w:t>
      </w:r>
    </w:p>
    <w:p>
      <w:pPr>
        <w:pStyle w:val="BodyText"/>
      </w:pPr>
      <w:r>
        <w:t xml:space="preserve">В помещение шахматного клуба проведут занятие по изобразительному искусству «Тайны цвета». Гости узнают основные свойства и характеристики цвета. Оно пройдет 23 апреля. Начало запланировано в 19:00.</w:t>
      </w:r>
    </w:p>
    <w:p>
      <w:pPr>
        <w:pStyle w:val="BodyText"/>
      </w:pPr>
      <w:r>
        <w:t xml:space="preserve">В субботу, 27 апреля, в 12:00 для гостей мероприятия организуют арт-терапию. Куратором сеанса выступит художница, практикующий психолог, арт-терапевт Дарья Шепелева.</w:t>
      </w:r>
    </w:p>
    <w:p>
      <w:pPr>
        <w:pStyle w:val="BodyText"/>
      </w:pPr>
      <w:r>
        <w:t xml:space="preserve">В воскресенье, 28 апреля, состоится занятие по художественной графике «От простого к сложному». Участники познакомятся с общими правилами и законами графики, а также разберут примеры известных произведений. После полученные знания попробуют применить на практике.</w:t>
      </w:r>
    </w:p>
    <w:p>
      <w:pPr>
        <w:pStyle w:val="BodyText"/>
      </w:pPr>
      <w:r>
        <w:t xml:space="preserve">Сад имени Николая Баумана расположен по адресу: улица Старая Басманная, дом 15а, строение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http://basman.mos.ru/presscenter/news/detail/12336191.html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36191.html" TargetMode="External" /><Relationship Type="http://schemas.openxmlformats.org/officeDocument/2006/relationships/hyperlink" Id="rId20" Target="https://vk.com/wall-65328005_6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36191.html" TargetMode="External" /><Relationship Type="http://schemas.openxmlformats.org/officeDocument/2006/relationships/hyperlink" Id="rId20" Target="https://vk.com/wall-65328005_66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2025-02-17T21:08:19Z</dcterms:created>
  <dcterms:modified xsi:type="dcterms:W3CDTF">2025-02-17T21:08:19Z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