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кцию-об-индии-прочитают-в-ниу-вшэ"/>
    <w:p>
      <w:pPr>
        <w:pStyle w:val="Heading3"/>
      </w:pPr>
      <w:r>
        <w:t xml:space="preserve">Лекцию об Индии прочитают в НИУ ВШЭ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24.04.2024</w:t>
      </w:r>
    </w:p>
    <w:p>
      <w:pPr>
        <w:pStyle w:val="BodyText"/>
      </w:pPr>
      <w:r>
        <w:t xml:space="preserve">Лекцию об Индии прочитают в НИУ ВШЭ. Фото: Анна Быкова, «Вечерняя Москва»</w:t>
      </w:r>
    </w:p>
    <w:p>
      <w:pPr>
        <w:pStyle w:val="BodyText"/>
      </w:pPr>
      <w:r>
        <w:t xml:space="preserve">Всех интересующихся Востоком приглашают прослушать 30 апреля лекцию «Священные письмена и древние храмы: путевые заметки из Индии» в Национальном исследовательском университете «Высшая школа экономики».</w:t>
      </w:r>
    </w:p>
    <w:p>
      <w:pPr>
        <w:pStyle w:val="BodyText"/>
      </w:pPr>
      <w:r>
        <w:t xml:space="preserve">Спикером встречи выступит советский и российский историк-востоковед, индолог, специалист по индийской эпиграфике Александр Столяров,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Гости подробнее познакомятся с историей и культурой Индии и узнают об особенностях ее общества. Также участникам расскажут интересные эпизоды и занимательные истории из научно-исследовательских экспедиций Александра Столярова в Северную Индию. Это часть страны, которая богата храмами и археологическими находками.</w:t>
      </w:r>
    </w:p>
    <w:p>
      <w:pPr>
        <w:pStyle w:val="BodyText"/>
      </w:pPr>
      <w:r>
        <w:t xml:space="preserve">Начало запланировано на 18:00. Лекцию прочитают на территории факультета гуманитарных наук НИУ ВШЭ по адресу: улица Старая Басманная, дом 21/4, строение 5. Все желающие могут посетить мероприятие бесплатно,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http://basman.mos.ru/presscenter/news/detail/12340024.html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0024.html" TargetMode="External" /><Relationship Type="http://schemas.openxmlformats.org/officeDocument/2006/relationships/hyperlink" Id="rId20" Target="https://oriental.hse.ru/coc/announcements/913590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0024.html" TargetMode="External" /><Relationship Type="http://schemas.openxmlformats.org/officeDocument/2006/relationships/hyperlink" Id="rId20" Target="https://oriental.hse.ru/coc/announcements/913590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2024-05-05T20:38:20Z</dcterms:created>
  <dcterms:modified xsi:type="dcterms:W3CDTF">2024-05-05T20:38:20Z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