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инопоказ-пройдет-в-мдн"/>
    <w:p>
      <w:pPr>
        <w:pStyle w:val="Heading3"/>
      </w:pPr>
      <w:r>
        <w:t xml:space="preserve">Кинопоказ пройдет в МДН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14.05.2024</w:t>
      </w:r>
    </w:p>
    <w:p>
      <w:pPr>
        <w:pStyle w:val="BodyText"/>
      </w:pPr>
      <w:r>
        <w:t xml:space="preserve">Показ фильма состоится в МДН. Фото: Анна Быкова, «Вечерняя Москва»</w:t>
      </w:r>
    </w:p>
    <w:p>
      <w:pPr>
        <w:pStyle w:val="BodyText"/>
      </w:pPr>
      <w:r>
        <w:t xml:space="preserve">Документальный фильм о герое Великой Отечественной войны «Две судьбы Маршала Худякова» покажут 16 мая в Государственном бюджетном учреждении «Московский дом национальностей».</w:t>
      </w:r>
    </w:p>
    <w:p>
      <w:pPr>
        <w:pStyle w:val="BodyText"/>
      </w:pPr>
      <w:r>
        <w:t xml:space="preserve">Фильм снят при поддержке Министерства культуры Российской Федерации,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Кинопоказ будет направлен сохранению исторической памяти о героях Великой Отечественной войны.</w:t>
      </w:r>
    </w:p>
    <w:p>
      <w:pPr>
        <w:pStyle w:val="BodyText"/>
      </w:pPr>
      <w:r>
        <w:t xml:space="preserve">Гости мероприятия посмотрят документальный фильм с художественными вставками «Две судьбы Маршала Худякова». Также мероприятие посетят создатели фильма и представители творческой группы. Они выступят для гостей кинопоказа с рассказом о Сергее Худякове и о том, как снимался фильм.</w:t>
      </w:r>
    </w:p>
    <w:p>
      <w:pPr>
        <w:pStyle w:val="BodyText"/>
      </w:pPr>
      <w:r>
        <w:t xml:space="preserve">Начало запланировали на 18:00. Показ фильма проведут в Московском доме национальностей по адресу: улица Новая Басманная, дом 4, строение 1. Все желающие могут бесплатно посетить мероприятие,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http://basman.mos.ru/presscenter/news/detail/12368552.html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68552.html" TargetMode="External" /><Relationship Type="http://schemas.openxmlformats.org/officeDocument/2006/relationships/hyperlink" Id="rId20" Target="https://mdn.ru/announcement/pokaz-filma-dve-sudby-marshala-hudyakova" TargetMode="External" /><Relationship Type="http://schemas.openxmlformats.org/officeDocument/2006/relationships/hyperlink" Id="rId21" Target="https://mosarminfo.timepad.ru/event/28748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68552.html" TargetMode="External" /><Relationship Type="http://schemas.openxmlformats.org/officeDocument/2006/relationships/hyperlink" Id="rId20" Target="https://mdn.ru/announcement/pokaz-filma-dve-sudby-marshala-hudyakova" TargetMode="External" /><Relationship Type="http://schemas.openxmlformats.org/officeDocument/2006/relationships/hyperlink" Id="rId21" Target="https://mosarminfo.timepad.ru/event/28748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2024-06-04T16:58:21Z</dcterms:created>
  <dcterms:modified xsi:type="dcterms:W3CDTF">2024-06-04T16:58:21Z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