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36c2655105f0dc6b0d13d7d5ead5ca78c00d5"/>
    <w:p>
      <w:pPr>
        <w:pStyle w:val="Heading3"/>
      </w:pPr>
      <w:r>
        <w:t xml:space="preserve">Уникальная выставка завершится в июне в Центре Грабаря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28.05.2024</w:t>
      </w:r>
    </w:p>
    <w:p>
      <w:pPr>
        <w:pStyle w:val="BodyText"/>
      </w:pPr>
      <w:r>
        <w:t xml:space="preserve">Выставка «Цвет сквозь эпохи» завершится в скором времени в районе. Фото: официальный сайт Всероссийского художественного научно-реставрационного центра имени академика Игоря Грабаря</w:t>
      </w:r>
    </w:p>
    <w:p>
      <w:pPr>
        <w:pStyle w:val="BodyText"/>
      </w:pPr>
      <w:r>
        <w:t xml:space="preserve">Жителей и гостей столицы пригласили посетить выставку «Цвет сквозь эпохи» во Всероссийском художественном научно-реставрационном центре имени академика Игоря Грабаря. Она завершится 14 июня.</w:t>
      </w:r>
    </w:p>
    <w:p>
      <w:pPr>
        <w:pStyle w:val="BodyText"/>
      </w:pPr>
      <w:r>
        <w:t xml:space="preserve">На экспозиции представили восстановленные деревянные полихромные скульптуры,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Гостям выставки покажут 40 предметов, привезенных из десяти федеральных и региональных музеев. Все они относятся к разным историческим периодам: от артефактов Древнего Египта до уникальной по материалам и технике изготовления декоративной скульптуры XVIII века.</w:t>
      </w:r>
    </w:p>
    <w:p>
      <w:pPr>
        <w:pStyle w:val="BodyText"/>
      </w:pPr>
      <w:r>
        <w:t xml:space="preserve">Кстати, центр реставрации был открыт в 1918 году по инициативе Игоря Грабаря. С 1960 года мастерские носят его имя. Здесь занимаются восстановлением разных произведений искусства. За время существования центра специалисты отреставрировали десятки памятников истории.</w:t>
      </w:r>
    </w:p>
    <w:p>
      <w:pPr>
        <w:pStyle w:val="BodyText"/>
      </w:pPr>
      <w:r>
        <w:t xml:space="preserve">Всероссийский художественный научно-реставрационный центр имени академика Игоря Грабаря находится по адресу: улица Радио, дом 17, корпус 6. Все желающие могут приобрести билеты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http://basman.mos.ru/presscenter/news/detail/12392318.html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92318.html" TargetMode="External" /><Relationship Type="http://schemas.openxmlformats.org/officeDocument/2006/relationships/hyperlink" Id="rId21" Target="https://grabar.tn-cloud.ru/event/4765F0531A520D456BA24D46FFA7D4057ACFFE86/2024-05-28" TargetMode="External" /><Relationship Type="http://schemas.openxmlformats.org/officeDocument/2006/relationships/hyperlink" Id="rId20" Target="https://www.mos.ru/afisha/event/300016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92318.html" TargetMode="External" /><Relationship Type="http://schemas.openxmlformats.org/officeDocument/2006/relationships/hyperlink" Id="rId21" Target="https://grabar.tn-cloud.ru/event/4765F0531A520D456BA24D46FFA7D4057ACFFE86/2024-05-28" TargetMode="External" /><Relationship Type="http://schemas.openxmlformats.org/officeDocument/2006/relationships/hyperlink" Id="rId20" Target="https://www.mos.ru/afisha/event/300016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2024-08-22T11:02:45Z</dcterms:created>
  <dcterms:modified xsi:type="dcterms:W3CDTF">2024-08-22T11:02:45Z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