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49f372c7c865aca80fc681e05e66b53e00efaf"/>
    <w:p>
      <w:pPr>
        <w:pStyle w:val="Heading3"/>
      </w:pPr>
      <w:r>
        <w:t xml:space="preserve">Москвичей пригласили на литературную программу в Саду Н.Э. Баумана</w:t>
      </w:r>
    </w:p>
    <w:p>
      <w:pPr>
        <w:pStyle w:val="FirstParagraph"/>
      </w:pPr>
      <w:r>
        <w:t xml:space="preserve">21.06.2024</w:t>
      </w:r>
    </w:p>
    <w:p>
      <w:pPr>
        <w:pStyle w:val="BodyText"/>
      </w:pPr>
      <w:r>
        <w:t xml:space="preserve">21.06.2024</w:t>
      </w:r>
    </w:p>
    <w:p>
      <w:pPr>
        <w:pStyle w:val="BodyText"/>
      </w:pPr>
      <w:r>
        <w:t xml:space="preserve">Литературную программу организуют в Саду Н.Э. Баумана.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Жителей и гостей столицы пригласили посетить 24 июня литературную программу «Классика русского юмора» в Сада культуры и отдыха имени Николая Баумана.</w:t>
      </w:r>
    </w:p>
    <w:p>
      <w:pPr>
        <w:pStyle w:val="BodyText"/>
      </w:pPr>
      <w:r>
        <w:t xml:space="preserve">Мероприятие пройдет в рамках культурного проекта «Паранормальные чтения». Откроет цикл программа «Неизвестный Булгаков. Забытые фельетоны 1920-х годов»,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культурного учреждения.</w:t>
      </w:r>
    </w:p>
    <w:p>
      <w:pPr>
        <w:pStyle w:val="BodyText"/>
      </w:pPr>
      <w:r>
        <w:t xml:space="preserve">Для зрителей выступит актер озвучивания и дубляжа, лауреат всероссийских и международных конкурсов художественного слова, призер Чемпионата России по чтению вслух Петр Сафрошкин.</w:t>
      </w:r>
    </w:p>
    <w:p>
      <w:pPr>
        <w:pStyle w:val="BodyText"/>
      </w:pPr>
      <w:r>
        <w:t xml:space="preserve">Мероприятия будут проходить в течение лета дважды в месяц. Так, гости сада познакомятся с произведениями самых ярких русских сатириков XIX-XX веков. Например, с творчеством Антона Чехова, Михаила Булгакова и многих других. Формат чтецких вечеров будет проходить в жанре театра одного актера.</w:t>
      </w:r>
    </w:p>
    <w:p>
      <w:pPr>
        <w:pStyle w:val="BodyText"/>
      </w:pPr>
      <w:r>
        <w:t xml:space="preserve">Начало мероприятия запланировали на 19:30. Все желающие могут бесплатно посетить чтения, пройдя регистрацию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Летняя литературная программа предназначена для участников старше 12 лет. Гостей будут ждать на главной сцене «Ракушка» в саду по адресу: улица Старая Басманная, дом 15а, строение 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http://basman.mos.ru/presscenter/news/detail/12437460.html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12437460.html" TargetMode="External" /><Relationship Type="http://schemas.openxmlformats.org/officeDocument/2006/relationships/hyperlink" Id="rId21" Target="https://prnrm.timepad.ru/event/2932150/" TargetMode="External" /><Relationship Type="http://schemas.openxmlformats.org/officeDocument/2006/relationships/hyperlink" Id="rId20" Target="https://vk.com/wall-65328005_699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12437460.html" TargetMode="External" /><Relationship Type="http://schemas.openxmlformats.org/officeDocument/2006/relationships/hyperlink" Id="rId21" Target="https://prnrm.timepad.ru/event/2932150/" TargetMode="External" /><Relationship Type="http://schemas.openxmlformats.org/officeDocument/2006/relationships/hyperlink" Id="rId20" Target="https://vk.com/wall-65328005_699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2025-08-01T23:09:42Z</dcterms:created>
  <dcterms:modified xsi:type="dcterms:W3CDTF">2025-08-01T23:09:42Z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