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c628f94a4ec69da15fbf8cbe523c3cddbb782"/>
    <w:p>
      <w:pPr>
        <w:pStyle w:val="Heading3"/>
      </w:pPr>
      <w:r>
        <w:t xml:space="preserve">Реквизиты для уплаты налогов Единым налоговым платежом</w:t>
      </w:r>
    </w:p>
    <w:p>
      <w:pPr>
        <w:pStyle w:val="FirstParagraph"/>
      </w:pPr>
      <w:r>
        <w:t xml:space="preserve">10.08.2024</w:t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f2/hj6240jwd04n6gxnpedj3ypi9nwb4j07/5fcf3ea882682c317e4936b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 1 января 2023 года в связи с введением ЕНП на всей территории России установлены единые реквизиты для перечисления налоговых платежей.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НОМЕР (ПОЛЯ)</w:t>
            </w:r>
          </w:p>
          <w:p>
            <w:pPr>
              <w:jc w:val="left"/>
            </w:pPr>
            <w:r>
              <w:t xml:space="preserve">РЕКВИЗИТА</w:t>
            </w:r>
          </w:p>
          <w:p>
            <w:pPr>
              <w:jc w:val="left"/>
            </w:pPr>
            <w:r>
              <w:t xml:space="preserve">ПЛАТЕЖНОГО</w:t>
            </w:r>
          </w:p>
          <w:p>
            <w:pPr>
              <w:jc w:val="left"/>
            </w:pPr>
            <w:r>
              <w:t xml:space="preserve">ДОКУМЕНТА</w:t>
            </w:r>
          </w:p>
        </w:tc>
        <w:tc>
          <w:tcPr/>
          <w:p>
            <w:pPr>
              <w:jc w:val="left"/>
            </w:pPr>
            <w:r>
              <w:t xml:space="preserve">НАИМЕНОВАНИЕ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Сумма</w:t>
            </w:r>
          </w:p>
        </w:tc>
        <w:tc>
          <w:tcPr/>
          <w:p>
            <w:pPr>
              <w:jc w:val="left"/>
            </w:pPr>
            <w:r>
              <w:t xml:space="preserve">указывается общая сумма обязанности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Информация, идентифицирующая плательщика средств, получателя</w:t>
            </w:r>
          </w:p>
          <w:p>
            <w:pPr>
              <w:jc w:val="left"/>
            </w:pPr>
            <w:r>
              <w:t xml:space="preserve">средств и платеж (Статус плательщика)</w:t>
            </w:r>
          </w:p>
        </w:tc>
        <w:tc>
          <w:tcPr/>
          <w:p>
            <w:pPr>
              <w:jc w:val="left"/>
            </w:pPr>
            <w:r>
              <w:t xml:space="preserve">«01»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КПП плательщика</w:t>
            </w:r>
          </w:p>
        </w:tc>
        <w:tc>
          <w:tcPr/>
          <w:p>
            <w:pPr>
              <w:jc w:val="left"/>
            </w:pPr>
            <w:r>
              <w:t xml:space="preserve">«по месту постановки на учет организации</w:t>
            </w:r>
          </w:p>
          <w:p>
            <w:pPr>
              <w:jc w:val="left"/>
            </w:pPr>
            <w:r>
              <w:t xml:space="preserve">(при наличии филиалов</w:t>
            </w:r>
          </w:p>
          <w:p>
            <w:pPr>
              <w:jc w:val="left"/>
            </w:pPr>
            <w:r>
              <w:t xml:space="preserve">(обособленных подразделений) —</w:t>
            </w:r>
          </w:p>
          <w:p>
            <w:pPr>
              <w:jc w:val="left"/>
            </w:pPr>
            <w:r>
              <w:t xml:space="preserve">головной организации)»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ИНН получателя</w:t>
            </w:r>
          </w:p>
        </w:tc>
        <w:tc>
          <w:tcPr/>
          <w:p>
            <w:pPr>
              <w:jc w:val="left"/>
            </w:pPr>
            <w:r>
              <w:t xml:space="preserve">7727406020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КПП получателя</w:t>
            </w:r>
          </w:p>
        </w:tc>
        <w:tc>
          <w:tcPr/>
          <w:p>
            <w:pPr>
              <w:jc w:val="left"/>
            </w:pPr>
            <w:r>
              <w:t xml:space="preserve">770801001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Наименование банка получателя средств</w:t>
            </w:r>
          </w:p>
        </w:tc>
        <w:tc>
          <w:tcPr/>
          <w:p>
            <w:pPr>
              <w:jc w:val="left"/>
            </w:pPr>
            <w:r>
              <w:t xml:space="preserve">ОТДЕЛЕНИЕ ТУЛА БАНКА</w:t>
            </w:r>
          </w:p>
          <w:p>
            <w:pPr>
              <w:jc w:val="left"/>
            </w:pPr>
            <w:r>
              <w:t xml:space="preserve">РОССИИ//УФК по Тульской области,</w:t>
            </w:r>
          </w:p>
          <w:p>
            <w:pPr>
              <w:jc w:val="left"/>
            </w:pPr>
            <w:r>
              <w:t xml:space="preserve">г. Тула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БИК банка получателя средств (БИК ТОФК)</w:t>
            </w:r>
          </w:p>
        </w:tc>
        <w:tc>
          <w:tcPr/>
          <w:p>
            <w:pPr>
              <w:jc w:val="left"/>
            </w:pPr>
            <w:r>
              <w:t xml:space="preserve">17003983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№ счета банка получателя средств (номер банковского счета, входящего</w:t>
            </w:r>
          </w:p>
          <w:p>
            <w:pPr>
              <w:jc w:val="left"/>
            </w:pPr>
            <w:r>
              <w:t xml:space="preserve">в состав единого казначейского счета)</w:t>
            </w:r>
          </w:p>
        </w:tc>
        <w:tc>
          <w:tcPr/>
          <w:p>
            <w:pPr>
              <w:jc w:val="left"/>
            </w:pPr>
            <w:r>
              <w:t xml:space="preserve">40102810445370000059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t xml:space="preserve">Казначейство России (ФНС России)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N Номер казначейского счета</w:t>
            </w:r>
          </w:p>
        </w:tc>
        <w:tc>
          <w:tcPr/>
          <w:p>
            <w:pPr>
              <w:jc w:val="left"/>
            </w:pPr>
            <w:r>
              <w:t xml:space="preserve">03100643000000018500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Код (УИП)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Назначение платежа</w:t>
            </w:r>
          </w:p>
        </w:tc>
        <w:tc>
          <w:tcPr/>
          <w:p>
            <w:pPr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КБК</w:t>
            </w:r>
          </w:p>
        </w:tc>
        <w:tc>
          <w:tcPr/>
          <w:p>
            <w:pPr>
              <w:jc w:val="left"/>
            </w:pPr>
            <w:r>
              <w:t xml:space="preserve">18201061201010000510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ОКТМО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Основание платежа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Налоговый период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Номер документа - основания платежа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Дата документа основания-платежа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http://basman.mos.ru/presscenter/news/detail/12514133.html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1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1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2024-11-15T17:51:16Z</dcterms:created>
  <dcterms:modified xsi:type="dcterms:W3CDTF">2024-11-15T17:51:16Z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