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545a6290790159f7baf0597487188adaefbf29"/>
    <w:p>
      <w:pPr>
        <w:pStyle w:val="Heading3"/>
      </w:pPr>
      <w:r>
        <w:t xml:space="preserve">ИФНС № 3 приглашает 17 октября на бесплатный семинар «Единый налоговый счет (ЕНС)»</w:t>
      </w:r>
    </w:p>
    <w:p>
      <w:pPr>
        <w:pStyle w:val="FirstParagraph"/>
      </w:pPr>
      <w:r>
        <w:t xml:space="preserve">09.10.2024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ИФНС России № 3 по г. Москве приглашает принять участие в бесплатном семинаре, который состоится 17 октября 2024 в 15:30 по адресу: г. Москва, ул. Анатолия Живова, д.2.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 мероприятии выступит: Коюшева Елена Ивановна – главный государственный налоговый инспектор отдела учета налоговых поступлений.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Актуальные вопросы при рассмотрении данной темы: преимущества ЕНС; что такое единый налоговый платеж и счет; порядок заполнения платежных документов в условиях работы ЕНС.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http://basman.mos.ru/presscenter/news/detail/12604302.html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126043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126043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2024-10-09T11:41:58Z</dcterms:created>
  <dcterms:modified xsi:type="dcterms:W3CDTF">2024-10-09T11:41:58Z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