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ace36e5b14ec2d3b98195aac3a20afd58ce3a"/>
    <w:p>
      <w:pPr>
        <w:pStyle w:val="Heading3"/>
      </w:pPr>
      <w:r>
        <w:t xml:space="preserve">Трамваи не будут ходить в выходные по Бауманской улице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08.11.2024</w:t>
      </w:r>
    </w:p>
    <w:p>
      <w:pPr>
        <w:pStyle w:val="BodyText"/>
      </w:pPr>
      <w:r>
        <w:t xml:space="preserve">Несколько дней не будут ходить трамваи по Бауманской улице.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Энергоинфраструктуру модернизируют на Бауманской улице, в связи с этим с 9 по 10 ноября там не будут ходить трамваи, об этом сообщила пресс-служба Департамента транспорта и развития дорожно-транспортной инфраструктуры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выходные трамваи перенаправят на измененные маршруты. Так, №№4 и 50 объединят в единый рейс №4+50. Он будет курсировать от станции Московского метрополитена «Бульвар Рокоссовского» через Богородское, «Сокольники», «Красносельскую» и «Комсомольскую» до метро «Новослободская».</w:t>
      </w:r>
    </w:p>
    <w:p>
      <w:pPr>
        <w:pStyle w:val="BodyText"/>
      </w:pPr>
      <w:r>
        <w:t xml:space="preserve">Маршрут №37 будет стартовать от станции Московского центрального диаметра «Новогиреево» до Лефортовского моста, а №43 будет начинать посадку пассажиров от МЦК «Угрешская».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добавили, что от станции метро «Комсомольская» до «Авиамоторной» вместо трамваев назначат автобус №050.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http://basman.mos.ru/presscenter/news/detail/12651976.html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651976.html" TargetMode="External" /><Relationship Type="http://schemas.openxmlformats.org/officeDocument/2006/relationships/hyperlink" Id="rId20" Target="https://www.mskagency.ru/materials/34303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651976.html" TargetMode="External" /><Relationship Type="http://schemas.openxmlformats.org/officeDocument/2006/relationships/hyperlink" Id="rId20" Target="https://www.mskagency.ru/materials/34303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2025-07-25T13:32:43Z</dcterms:created>
  <dcterms:modified xsi:type="dcterms:W3CDTF">2025-07-25T13:32:43Z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