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063a6e2d6673f78705f60c9025c0f00442ca02"/>
    <w:p>
      <w:pPr>
        <w:pStyle w:val="Heading3"/>
      </w:pPr>
      <w:r>
        <w:t xml:space="preserve">12 и 13 апреля пройдёт благотворительный фестиваль «Город неравнодушных»: ярмарка с подарками ручной работы, добрый квест с призами и творческие мастер-классы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rPr>
          <w:iCs/>
          <w:i/>
        </w:rPr>
        <w:t xml:space="preserve">В честь Дня мецената и благотворителя, который традиционно отмечается в России 13 апреля, на Хлебозаводе №9 в пространстве «Бойлерная» развернётся весенний благотворительный фестиваль «Город неравнодушных».</w:t>
      </w:r>
    </w:p>
    <w:p>
      <w:pPr>
        <w:pStyle w:val="BodyText"/>
      </w:pPr>
      <w:r>
        <w:t xml:space="preserve">Фестиваль будет проходить под девизом «Добро сквозь время», визуально разделившись на три этапа: детство, взросление и зрелость. На каждом этапе участники смогут увидеть, как можно оказывать поддержку другим в разном возрасте.</w:t>
      </w:r>
    </w:p>
    <w:p>
      <w:pPr>
        <w:pStyle w:val="BodyText"/>
      </w:pPr>
      <w:r>
        <w:t xml:space="preserve">Гостей ждёт благотворительная ярмарка, где можно будет найти уникальные подарки для себя и близких: игрушки, сувениры, посуду, одежду, свечи и многое другое. Часть товаров, которые будут представлены на ярмарке, сделана руками подопечных НКО, а все собранные средства пойдут на их поддержку.</w:t>
      </w:r>
    </w:p>
    <w:p>
      <w:pPr>
        <w:pStyle w:val="BodyText"/>
      </w:pPr>
      <w:r>
        <w:t xml:space="preserve">В программе фестиваля – «Добрая мастерская», где пройдут творческие мастер-классы для детей и взрослых. Эксперты из НКО помогут создать украшения, декор для дома или добрые сувениры для близких. Участие в мастер-классах бесплатное и не требует предварительной записи, все необходимые материалы предоставят организаторы.</w:t>
      </w:r>
    </w:p>
    <w:p>
      <w:pPr>
        <w:pStyle w:val="BodyText"/>
      </w:pPr>
      <w:r>
        <w:t xml:space="preserve">На сцене покажут кукольный спектакль, состоится космическое шоу, арт-шоу и шоу иллюзий. 12 апреля, в День космонавтики, пройдет показ фильма о космосе. Участие в фестивале также примут известные спикеры из медиа и НКО, которые поделятся вдохновляющими историями и опытом реализации социальных проектов.</w:t>
      </w:r>
    </w:p>
    <w:p>
      <w:pPr>
        <w:pStyle w:val="BodyText"/>
      </w:pPr>
      <w:r>
        <w:t xml:space="preserve">В фотобудке гости смогут сделать яркие снимки на память, а в локации «Атлас благотворителя» — узнать все о том, как устроены московские НКО и как поддержать их работу. Также будут открыты для всех гостей бесплатные уличные активности, добрый филворд, интерактивная инсталляция «Дерево добра» и другое.</w:t>
      </w:r>
    </w:p>
    <w:p>
      <w:pPr>
        <w:pStyle w:val="BodyText"/>
      </w:pPr>
      <w:r>
        <w:t xml:space="preserve">Кроме того, все гости фестиваля смогут при желании пройти добрый квест, выполнить задания, посетить активности мероприятия — и получить приятные призы от «Города неравнодушных».</w:t>
      </w:r>
    </w:p>
    <w:p>
      <w:pPr>
        <w:pStyle w:val="BodyText"/>
      </w:pPr>
      <w:r>
        <w:rPr>
          <w:iCs/>
          <w:i/>
        </w:rPr>
        <w:t xml:space="preserve">Сайт мероприятия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https://yarmarkablago.ru</w:t>
        </w:r>
      </w:hyperlink>
    </w:p>
    <w:p>
      <w:pPr>
        <w:pStyle w:val="BodyText"/>
      </w:pPr>
      <w:r>
        <w:t xml:space="preserve">Фестиваль «Город неравнодушных» пройдет в столице в шестой раз. За все время его посетили больше 50 тысяч человек. Свыше 100 некоммерческих организаций города представили свои проекты и провели интерактивы. Например, дважды в Саду имени Баумана проходил благотворительный фестиваль ко Дню семьи любви и верности, где проводились интерактивы о семейных ценностях, аниматоры играли с детьми, а родители могли послушать интересные лекции или вместе с детьми поучаствовать в мастер-классах. На зимнем фестивале «Город неравнодушных» гости готовились к празднованию Нового года, приобретая и создавая подарки со смыслом и помогая исполнять новогодние желания подопечных некоммерческих организаций.</w:t>
      </w:r>
    </w:p>
    <w:p>
      <w:pPr>
        <w:pStyle w:val="BodyText"/>
      </w:pPr>
      <w:r>
        <w:rPr>
          <w:iCs/>
          <w:i/>
        </w:rPr>
        <w:t xml:space="preserve">Больше о том, как устроена благотворительность в Москве, можно узнать на сайте и в соцсетях «Города неравнодушных»</w:t>
      </w:r>
      <w:r>
        <w:rPr>
          <w:iCs/>
          <w:i/>
        </w:rPr>
        <w:t xml:space="preserve"> </w:t>
      </w:r>
      <w:hyperlink r:id="rId21">
        <w:r>
          <w:rPr>
            <w:rStyle w:val="Hyperlink"/>
            <w:iCs/>
            <w:i/>
          </w:rPr>
          <w:t xml:space="preserve">https://gn.moscow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— проекта, созданного при поддержке Комитета общественных связей и молодежной политики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http://basman.mos.ru/presscenter/news/detail/12872759.html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872759.html" TargetMode="External" /><Relationship Type="http://schemas.openxmlformats.org/officeDocument/2006/relationships/hyperlink" Id="rId21" Target="https://gn.moscow/" TargetMode="External" /><Relationship Type="http://schemas.openxmlformats.org/officeDocument/2006/relationships/hyperlink" Id="rId20" Target="https://yarmarkablag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872759.html" TargetMode="External" /><Relationship Type="http://schemas.openxmlformats.org/officeDocument/2006/relationships/hyperlink" Id="rId21" Target="https://gn.moscow/" TargetMode="External" /><Relationship Type="http://schemas.openxmlformats.org/officeDocument/2006/relationships/hyperlink" Id="rId20" Target="https://yarmarkablag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2025-08-05T14:42:48Z</dcterms:created>
  <dcterms:modified xsi:type="dcterms:W3CDTF">2025-08-05T14:42:48Z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