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df14ba91139d0ee5f28cd43eb07efae0cb6f9"/>
    <w:p>
      <w:pPr>
        <w:pStyle w:val="Heading3"/>
      </w:pPr>
      <w:r>
        <w:t xml:space="preserve">Сотрудники «Жилищника Басманного района» провели осмотр домов в районе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t xml:space="preserve">04.06.2025</w:t>
      </w:r>
    </w:p>
    <w:p>
      <w:pPr>
        <w:pStyle w:val="BodyText"/>
      </w:pPr>
      <w:r>
        <w:t xml:space="preserve">Дома в районе проверили на безопасность. Фото: Алина Моисеенко,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проверке домов на безопасность в районе рассказали 4 июня сотрудники Государственного бюджетного учреждения «Жилищник Басманного района».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внимание уделили проверкам целостности чердаков и подвалов, уточнил эксперт.</w:t>
      </w:r>
    </w:p>
    <w:p>
      <w:pPr>
        <w:pStyle w:val="BodyText"/>
      </w:pPr>
      <w:r>
        <w:t xml:space="preserve">— За эту неделю проверили здания на Казарменном и Подсосенском переулках. Кроме того, провели рейды в домах на улицах Замляной Вал, Покровка, Воронцово поле и Хитровка, а также на Покровском бульваре, — прокомментировал специалист отдела безопасности ГБУ «Жилищник» района Геннадий Щербаков.</w:t>
      </w:r>
    </w:p>
    <w:p>
      <w:pPr>
        <w:pStyle w:val="BodyText"/>
      </w:pPr>
      <w:r>
        <w:t xml:space="preserve">Напомним, что жители могут оставить обращение в управляющей организации в случае необходимости проведения проверок отселенных домов с целью выявления проникновения лиц и других нарушений.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http://basman.mos.ru/presscenter/news/detail/13011588.html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3011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3011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2025-06-26T14:28:58Z</dcterms:created>
  <dcterms:modified xsi:type="dcterms:W3CDTF">2025-06-26T14:28:58Z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