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64b1cd1ee52596001093d760314f9676579d2"/>
    <w:p>
      <w:pPr>
        <w:pStyle w:val="Heading3"/>
      </w:pPr>
      <w:r>
        <w:t xml:space="preserve">Для пассажиров старше 60 лет билет на «Сапсан» станет дешевле</w:t>
      </w:r>
    </w:p>
    <w:p>
      <w:pPr>
        <w:pStyle w:val="FirstParagraph"/>
      </w:pPr>
      <w:r>
        <w:t xml:space="preserve">17.03.2015</w:t>
      </w:r>
    </w:p>
    <w:p>
      <w:pPr>
        <w:pStyle w:val="BodyText"/>
      </w:pPr>
      <w:r>
        <w:t xml:space="preserve">Жители Басманного района старше 60 лет смогут приобрести билет на поезд «Сапсан» по специальному тарифному плану – со скидкой 20%.</w:t>
      </w:r>
    </w:p>
    <w:p>
      <w:pPr>
        <w:pStyle w:val="BodyText"/>
      </w:pPr>
      <w:r>
        <w:t xml:space="preserve">«Для повышения доступности перевозок пассажиров 60 лет и старше высокоскоростными поездами «Сапсан», ОАО «РЖД» вводится новый тарифный план Senior. Специальный новый тарифный план будет введен с 18 марта для оформления проезда пассажиров, которым на момент поездки уже исполнилось 60 лет. При оформлении проездных документов в вагонах всех классов обслуживания для указанной категории населения будет действовать специальный понижающий коэффициент и скидка составит 20%», - передает пресс-служба ОАО «РЖД».</w:t>
      </w:r>
    </w:p>
    <w:p>
      <w:pPr>
        <w:pStyle w:val="BodyText"/>
      </w:pPr>
      <w:r>
        <w:t xml:space="preserve">При заблаговременном приобретении (за 45 суток) проездные документы на поезд «Сапсан» по новому тарифному плану Senior можно будет приобрести по стоимости от 1,6 тыс.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http://basman.mos.ru/presscenter/news/detail/1663177.html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663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663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2025-01-20T07:15:32Z</dcterms:created>
  <dcterms:modified xsi:type="dcterms:W3CDTF">2025-01-20T07:15:32Z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