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b6b90d4331d42619be815fedb28df0c486364"/>
    <w:p>
      <w:pPr>
        <w:pStyle w:val="Heading3"/>
      </w:pPr>
      <w:r>
        <w:t xml:space="preserve">25 мая 2016 года на ВДНХ пройдет ежегодный День предпринимателя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25 мая 2016 года на территории ВДНХ пройдет ежегодный День предпринимателя, организованный Департаментом науки, промышленной политики и предпринимательства города Москвы и общероссийской общественной организацией малого и среднего предпринимательства «ОПОРА РОССИИ». В рамках мероприятия состоятся форум «Бизнес-Весна 2016» и выставка «Сделано в Москве», посвященные развитию предпринимательства в Москве.</w:t>
      </w:r>
    </w:p>
    <w:p>
      <w:pPr>
        <w:pStyle w:val="BodyText"/>
      </w:pPr>
      <w:r>
        <w:t xml:space="preserve">Мы приглашаем предпринимателей, стартаперов и тех, кто только хочет начать свое дело принять участие в деловой части программы, а также пообщаться с участниками Дня предпринимателя в неформальной обстановке.</w:t>
      </w:r>
    </w:p>
    <w:p>
      <w:pPr>
        <w:pStyle w:val="BodyText"/>
      </w:pPr>
      <w:r>
        <w:t xml:space="preserve">Развитие малого и среднего предпринимательства является одним из ключевых направлений деятельности Департамента науки, промышленной политики и предпринимательства города Москвы. В 2015 году Правительство Москвы сохранило уровень финансовой поддержки для субъектов МСП: было выдано почти 600 поручительств на сумму более 3,1 млрд. рублей, благодаря чему малый и средний бизнес столицы привлек 6,6 млрд. рублей финансирования (5 млрд. пришлось на кредиты, 1,6 — на банковские гарантии). Ежегодный День предпринимателя является важным подспорьем в решении задач поддержки МСП.</w:t>
      </w:r>
    </w:p>
    <w:p>
      <w:pPr>
        <w:pStyle w:val="BodyText"/>
      </w:pPr>
      <w:r>
        <w:t xml:space="preserve">На выставке «Сделано в Москве» будут представлены стенды местных производителей, банков и государственных распределителей бюджетных средств. Также в рамках экспозиции будет работать Центр услуг для бизнеса, где каждый предприниматель сможет ознакомиться с этим новым объектом бизнес-инфраструктуры Москвы.</w:t>
      </w:r>
    </w:p>
    <w:p>
      <w:pPr>
        <w:pStyle w:val="BodyText"/>
      </w:pPr>
      <w:r>
        <w:t xml:space="preserve">На Форуме участники обсудят текущее состояние предпринимательства в Москве и постараются выработать меры, необходимые для усиления роли города в российской экономике. В рамках Форума состоится пленарное заседание, посвященное общим вопросам развития малого и среднего предпринимательства в Москве, и тематические бизнес-сессии: «Хайтек» - высокотехнологичное производство, «Деньги» - финансы и бизнес, «Сервис» - инновационный сервис и сфера услуг, «Туризм» - внутренний туризм, «Госзаказ» - работа с государственными заказами и закупками, «Еда» - общественное питание и пищевая промышленность. К участию в Форуме приглашены основатели и руководители успешных московских компаний, представители органов власти и общественных организаций.</w:t>
      </w:r>
    </w:p>
    <w:p>
      <w:pPr>
        <w:pStyle w:val="BodyText"/>
      </w:pPr>
      <w:r>
        <w:t xml:space="preserve">Получить дополнительную информацию и произвести регистрацию на мероприятие можно на сайте: http://dnpp.mos.ru/madeinmoscow/.</w:t>
      </w:r>
    </w:p>
    <w:p>
      <w:pPr>
        <w:pStyle w:val="BodyText"/>
      </w:pPr>
      <w:r>
        <w:rPr>
          <w:bCs/>
          <w:b/>
        </w:rPr>
        <w:t xml:space="preserve">Дата мероприятия:</w:t>
      </w:r>
      <w:r>
        <w:t xml:space="preserve"> </w:t>
      </w:r>
      <w:r>
        <w:t xml:space="preserve">25 мая 2016 года</w:t>
      </w:r>
    </w:p>
    <w:p>
      <w:pPr>
        <w:pStyle w:val="BodyText"/>
      </w:pPr>
      <w:r>
        <w:rPr>
          <w:bCs/>
          <w:b/>
        </w:rPr>
        <w:t xml:space="preserve">Время мероприятия:</w:t>
      </w:r>
      <w:r>
        <w:t xml:space="preserve"> </w:t>
      </w:r>
      <w:r>
        <w:t xml:space="preserve">10:00 – 17:00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ВДНХ</w:t>
      </w:r>
    </w:p>
    <w:p>
      <w:pPr>
        <w:pStyle w:val="BodyText"/>
      </w:pPr>
      <w:r>
        <w:drawing>
          <wp:inline>
            <wp:extent cx="2571941" cy="313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e28/vdnkh-schem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941" cy="313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ПРОГРАММА Форума «Бизнес-весна 2016»</w:t>
      </w:r>
    </w:p>
    <w:p>
      <w:pPr>
        <w:pStyle w:val="BodyText"/>
      </w:pPr>
      <w:r>
        <w:rPr>
          <w:bCs/>
          <w:b/>
        </w:rPr>
        <w:t xml:space="preserve">г. Москва, ВДНХ, 69 павильон, 25 мая 2016 года</w:t>
      </w:r>
    </w:p>
    <w:p>
      <w:pPr>
        <w:pStyle w:val="BodyText"/>
      </w:pPr>
      <w:r>
        <w:rPr>
          <w:iCs/>
          <w:i/>
          <w:bCs/>
          <w:b/>
        </w:rPr>
        <w:t xml:space="preserve">Организаторы:</w:t>
      </w:r>
      <w:r>
        <w:t xml:space="preserve"> </w:t>
      </w:r>
      <w:r>
        <w:t xml:space="preserve">Департамент науки, промышленной политики и предпринимательства г. Москвы, Общероссийская общественная организация «ОПОРА РОССИИ», АО «ВДНХ».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9.00-10.00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Регистрация участников Форума</w:t>
            </w:r>
          </w:p>
        </w:tc>
      </w:tr>
      <w:tr>
        <w:tc>
          <w:tcPr/>
          <w:p>
            <w:pPr>
              <w:jc w:val="left"/>
            </w:pPr>
            <w:r>
              <w:t xml:space="preserve">10.20-11.00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Открытие форума.</w:t>
            </w:r>
          </w:p>
          <w:p>
            <w:pPr>
              <w:jc w:val="left"/>
            </w:pPr>
            <w:r>
              <w:t xml:space="preserve">Приветственное слово Заместителя Мэра Москвы в Правительстве Москвы по вопросам экономической политики и имущественно-земельных отношений Н.А. Сергуниной и президента «ОПОРЫ РОССИИ» А.С. Калинина. Церемония подписания соглашений.</w:t>
            </w:r>
          </w:p>
        </w:tc>
      </w:tr>
      <w:tr>
        <w:tc>
          <w:tcPr/>
          <w:p>
            <w:pPr>
              <w:jc w:val="left"/>
            </w:pPr>
            <w:r>
              <w:t xml:space="preserve">11.00-11.30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Пленарное заседание. Часть I.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развитие малого и среднего предпринимательства в Москве, зарубежный опыт преодоления субъектами МСП последствий мирового экономического кризиса, поддержка высокотехнологичного МСП как фактор экономического роста страны.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Сергунина Наталья,</w:t>
            </w:r>
            <w:r>
              <w:t xml:space="preserve"> </w:t>
            </w:r>
            <w:r>
              <w:t xml:space="preserve">Заместитель Мэра Москвы в Правительстве Москвы по вопросам экономической политики и имущественно-земельных отношений;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Калинин Александр,</w:t>
            </w:r>
            <w:r>
              <w:t xml:space="preserve"> </w:t>
            </w:r>
            <w:r>
              <w:t xml:space="preserve">президент Общероссийской общественной организации «ОПОРА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Кунихиро Номура,</w:t>
            </w:r>
            <w:r>
              <w:t xml:space="preserve"> </w:t>
            </w:r>
            <w:r>
              <w:t xml:space="preserve">глава Московского представительства японской организации по развитию внешней торговли ДЖЭТРО;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Ферленги Эрнесто,</w:t>
            </w:r>
            <w:r>
              <w:t xml:space="preserve"> </w:t>
            </w:r>
            <w:r>
              <w:t xml:space="preserve">президент Ассоциации итальянских промышленников;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Зеленский Михаил</w:t>
            </w:r>
            <w:r>
              <w:t xml:space="preserve"> </w:t>
            </w:r>
            <w:r>
              <w:t xml:space="preserve">(модератор), ведущий ТК «Россия».</w:t>
            </w:r>
          </w:p>
        </w:tc>
      </w:tr>
      <w:tr>
        <w:tc>
          <w:tcPr/>
          <w:p>
            <w:pPr>
              <w:jc w:val="left"/>
            </w:pPr>
            <w:r>
              <w:t xml:space="preserve">11:30-12:30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Пленарное заседание. Часть II.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Инновации в бизнесе. Ключевые задачи и вопросы бизнеса в Москве. Выступления признанных лидеров делового сообщества, модерируемая дискуссия с участием зала.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Ковалевич Денис,</w:t>
            </w:r>
            <w:r>
              <w:t xml:space="preserve"> </w:t>
            </w:r>
            <w:r>
              <w:t xml:space="preserve">генеральный директор Нанотехнологического Центра «Техноспарк» (Троицк);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Романенко Андрей,</w:t>
            </w:r>
            <w:r>
              <w:t xml:space="preserve"> </w:t>
            </w:r>
            <w:r>
              <w:t xml:space="preserve">председатель совета директоров, совладелец Группы Qiwi;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Костиков Александр,</w:t>
            </w:r>
            <w:r>
              <w:t xml:space="preserve"> </w:t>
            </w:r>
            <w:r>
              <w:t xml:space="preserve">директор по корпоративным коммуникациям в СНГ UBER;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Туголуков Александр,</w:t>
            </w:r>
            <w:r>
              <w:t xml:space="preserve"> </w:t>
            </w:r>
            <w:r>
              <w:t xml:space="preserve">управляющий директор Туроператора «Библио Глобус»;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Димитров Илия,</w:t>
            </w:r>
            <w:r>
              <w:t xml:space="preserve"> </w:t>
            </w:r>
            <w:r>
              <w:t xml:space="preserve">исполнительный директор Ассоциации Электронных Торговых Площадок (АЭТП);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Бухаров Игорь,</w:t>
            </w:r>
            <w:r>
              <w:t xml:space="preserve"> </w:t>
            </w:r>
            <w:r>
              <w:t xml:space="preserve">президент Федерации рестораторов и отельеров России;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Зеленский Михаил</w:t>
            </w:r>
            <w:r>
              <w:t xml:space="preserve"> </w:t>
            </w:r>
            <w:r>
              <w:t xml:space="preserve">(модератор), ведущий ТК «Россия».</w:t>
            </w:r>
          </w:p>
          <w:p>
            <w:pPr>
              <w:jc w:val="left"/>
            </w:pPr>
            <w:r>
              <w:rPr>
                <w:u w:val="single"/>
              </w:rPr>
              <w:t xml:space="preserve">Эксперты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Сергунина Наталья,</w:t>
            </w:r>
            <w:r>
              <w:t xml:space="preserve"> </w:t>
            </w:r>
            <w:r>
              <w:t xml:space="preserve">Заместитель Мэра Москвы в Правительстве Москвы по вопросам экономической политики и имущественно-земельных отношений;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Представитель «Сбербанка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Чупшева Светлана,</w:t>
            </w:r>
            <w:r>
              <w:t xml:space="preserve"> </w:t>
            </w:r>
            <w:r>
              <w:t xml:space="preserve">Директор направления «Социальные проекты» Агентства стратегических инициатив;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Калинин Александр,</w:t>
            </w:r>
            <w:r>
              <w:t xml:space="preserve"> </w:t>
            </w:r>
            <w:r>
              <w:t xml:space="preserve">президент Общероссийской общественной организации «ОПОРА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Браверман Александр,</w:t>
            </w:r>
            <w:r>
              <w:t xml:space="preserve"> </w:t>
            </w:r>
            <w:r>
              <w:t xml:space="preserve">генеральный директор АО «Федеральная корпорация по развитию малого и среднего предпринимательства»;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Евтухов Виктор,</w:t>
            </w:r>
            <w:r>
              <w:t xml:space="preserve"> </w:t>
            </w:r>
            <w:r>
              <w:t xml:space="preserve">статс-секретарь, заместитель Министра промышленности и торговли Российской Федерации.</w:t>
            </w:r>
          </w:p>
        </w:tc>
      </w:tr>
      <w:tr>
        <w:tc>
          <w:tcPr/>
          <w:p>
            <w:pPr>
              <w:jc w:val="left"/>
            </w:pPr>
            <w:r>
              <w:t xml:space="preserve">12.30-13.00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13:00- 14:30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Бизнес-сессия: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«Инновационное производство – технологии, кадры, инфраструктура».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инфраструктура для hi-tech производства и IT-стартапов, развитие бизнес-инкубаторов и технопарков, виртуальная инфраструктура и современные технологии хранения данных, площади для размещения производства, вопросы импортозамещения программного обеспечения, продукции и сырья, поддержка высокотехнологичного и производственного сектора экономики со стороны государства, кредитование высокотехнологичных предприятий, стартапов и инновационного бизнеса.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Ковалевич Денис</w:t>
            </w:r>
            <w:r>
              <w:t xml:space="preserve">, генеральный директор Нанотехнологического Центра «Техноспарк» (Троицк);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Вильякайнен Пекка</w:t>
            </w:r>
            <w:r>
              <w:t xml:space="preserve">, советник президента по стартапам Фонда «Сколково»;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Варданян Сурен (модератор)</w:t>
            </w:r>
            <w:r>
              <w:t xml:space="preserve">, вице-президент Московской торгово-промышленной палаты;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Бочаров Олег</w:t>
            </w:r>
            <w:r>
              <w:t xml:space="preserve">, руководитель Департамента науки, промышленной политики и предпринимательства города Москвы;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Каламанов Георгий</w:t>
            </w:r>
            <w:r>
              <w:t xml:space="preserve">, заместитель министра промышленности и торговли Российской Федерации;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Дунаев Николай</w:t>
            </w:r>
            <w:r>
              <w:t xml:space="preserve">, генеральный директор ООО «Энергосервис»;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Блудян Марина</w:t>
            </w:r>
            <w:r>
              <w:t xml:space="preserve">, вице-президент «ОПОРЫ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Зюганов Леонид</w:t>
            </w:r>
            <w:r>
              <w:t xml:space="preserve">, председатель Комиссии Мосгордумы по науке и промышленности;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Комиссаров Алексей</w:t>
            </w:r>
            <w:r>
              <w:t xml:space="preserve">, директор Фонда развития промышленности при Министерстве промышленности и торговли РФ;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Осьмаков Василий</w:t>
            </w:r>
            <w:r>
              <w:t xml:space="preserve">, директор Департамента стратегического развития Минпромторга России.</w:t>
            </w:r>
          </w:p>
        </w:tc>
      </w:tr>
      <w:tr>
        <w:tc>
          <w:tcPr/>
          <w:p>
            <w:pPr>
              <w:jc w:val="left"/>
            </w:pPr>
            <w:r>
              <w:t xml:space="preserve">13:00- 14:30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Бизнес-сессия: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«Деньги». Финансы и бизнес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финансирование бизнеса, новые формы финансового контроля, финансовые стартапы, кредитные программы для малого и среднего бизнеса, преференции и льготы, патенты, ЕНВД и УСН, налоговые каникулы.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Романенко Андрей,</w:t>
            </w:r>
            <w:r>
              <w:t xml:space="preserve"> </w:t>
            </w:r>
            <w:r>
              <w:t xml:space="preserve">председатель совета директоров, совладелец Группы компаний Qiwi;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Шумихин Дмитрий,</w:t>
            </w:r>
            <w:r>
              <w:t xml:space="preserve"> </w:t>
            </w:r>
            <w:r>
              <w:t xml:space="preserve">директор Бизнес-инкубатора Финансового университета при Правительстве РФ;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Басманов Константин (модератор)</w:t>
            </w:r>
            <w:r>
              <w:t xml:space="preserve">, председатель Правления ПАО «Банк «Возрождение»;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Крюков Сергей</w:t>
            </w:r>
            <w:r>
              <w:t xml:space="preserve">, Председатель правления, АО «МСП Банк»;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Решетников Максим</w:t>
            </w:r>
            <w:r>
              <w:t xml:space="preserve">, руководитель Департамента экономической политики и развития г. Москвы;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Мамута Михаил</w:t>
            </w:r>
            <w:r>
              <w:t xml:space="preserve">, начальник Главного управления рынка микрофинансирования и методологии финансовой доступности, Центральный банк Российской Федерации (Банк России);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Черкасова Надия</w:t>
            </w:r>
            <w:r>
              <w:t xml:space="preserve">, член правления, директор департамента обслуживания клиентов малого бизнеса ПАО «ВТБ 24»;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Шаров Андрей</w:t>
            </w:r>
            <w:r>
              <w:t xml:space="preserve">, вице-президент, начальник управления развития малого бизнеса, ПАО «Сбербанк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Ошкин Михаил</w:t>
            </w:r>
            <w:r>
              <w:t xml:space="preserve">, сооснователь, генеральный директор «Cassby».</w:t>
            </w:r>
          </w:p>
        </w:tc>
      </w:tr>
      <w:tr>
        <w:tc>
          <w:tcPr/>
          <w:p>
            <w:pPr>
              <w:jc w:val="left"/>
            </w:pPr>
            <w:r>
              <w:t xml:space="preserve">13:00- 14:30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Бизнес-сессия: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«Сервис». Инновационный сервис и сфера услуг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новые подходы к оказанию услуг потребителям со стороны бизнеса как фактор повышения качества жизни граждан, мобильная эра, уберизация экономики, развитие «культурной сферы услуг» (квесты и перфомансы), бизнес-инкубаторы и акселераторы, примеры помощи и работы со стартапами в сфере услуг, проблемы, стоящие перед сферой услуг.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Костиков Александр,</w:t>
            </w:r>
            <w:r>
              <w:t xml:space="preserve"> </w:t>
            </w:r>
            <w:r>
              <w:t xml:space="preserve">директор UBER по корпоративным коммуникациям в СНГ;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Митин Юрий,</w:t>
            </w:r>
            <w:r>
              <w:t xml:space="preserve"> </w:t>
            </w:r>
            <w:r>
              <w:t xml:space="preserve">директор программы Стартап-академия «Сколково»;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Чупшева Светлана (модератор),</w:t>
            </w:r>
            <w:r>
              <w:t xml:space="preserve"> </w:t>
            </w:r>
            <w:r>
              <w:t xml:space="preserve">Директор направления «Социальные проекты» Агентства стратегических инициатив;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Аксаков Анатолий,</w:t>
            </w:r>
            <w:r>
              <w:t xml:space="preserve"> </w:t>
            </w:r>
            <w:r>
              <w:t xml:space="preserve">председатель Комитета Государственной Думы Российской Федерации по экономической политике, инновационному развитию и предпринимательству;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Попова Анна,</w:t>
            </w:r>
            <w:r>
              <w:t xml:space="preserve"> </w:t>
            </w:r>
            <w:r>
              <w:t xml:space="preserve">Руководитель Федеральной службы по надзору в сфере защиты прав потребителей и благополучия человека - Главный государственный санитарный врач Российской Федерации;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Немерюк Алексей,</w:t>
            </w:r>
            <w:r>
              <w:t xml:space="preserve"> </w:t>
            </w:r>
            <w:r>
              <w:t xml:space="preserve">руководитель Департамента торговли и услуг г. Москва;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Каширин Максим,</w:t>
            </w:r>
            <w:r>
              <w:t xml:space="preserve"> </w:t>
            </w:r>
            <w:r>
              <w:t xml:space="preserve">президент компании «Simple»</w:t>
            </w:r>
            <w:r>
              <w:rPr>
                <w:bCs/>
                <w:b/>
              </w:rPr>
              <w:t xml:space="preserve">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Максимов Владлен,</w:t>
            </w:r>
            <w:r>
              <w:t xml:space="preserve"> </w:t>
            </w:r>
            <w:r>
              <w:t xml:space="preserve">председатель ассоциации малых форм торговли;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Гуринович Эдуард,</w:t>
            </w:r>
            <w:r>
              <w:t xml:space="preserve"> </w:t>
            </w:r>
            <w:r>
              <w:t xml:space="preserve">сооснователь и генеральный директор «Carprice»;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Мельников Максим,</w:t>
            </w:r>
            <w:r>
              <w:t xml:space="preserve"> </w:t>
            </w:r>
            <w:r>
              <w:t xml:space="preserve">генеральный директор Группы ЦИАН;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Кривцов Богдан,</w:t>
            </w:r>
            <w:r>
              <w:t xml:space="preserve"> </w:t>
            </w:r>
            <w:r>
              <w:t xml:space="preserve">генеральный директор «Клаустрофобия».</w:t>
            </w:r>
          </w:p>
        </w:tc>
      </w:tr>
      <w:tr>
        <w:tc>
          <w:tcPr/>
          <w:p>
            <w:pPr>
              <w:jc w:val="left"/>
            </w:pPr>
            <w:r>
              <w:t xml:space="preserve">14:30-15:30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Перерыв. Обед.</w:t>
            </w:r>
          </w:p>
        </w:tc>
      </w:tr>
      <w:tr>
        <w:tc>
          <w:tcPr/>
          <w:p>
            <w:pPr>
              <w:jc w:val="left"/>
            </w:pPr>
            <w:r>
              <w:t xml:space="preserve">15:30- 17:00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Бизнес-сессия: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«Туризм». Внутренний туризм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стартапы и развитие предпринимательства в области туризма, гостиничной и экскурсионной сферы, туристические возможности Москвы, ЦФО и России, развитие локального туризма, внутригородских и внутрирегиональных маршрутов, целевые путешествия (споттинг, гастрономические туры, религиозные, исторические и другие туры), образовательные программы подготовки персонала в туристической сфере: ресурс для увеличения туристической привлекательности Москвы.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Туголуков Александр,</w:t>
            </w:r>
            <w:r>
              <w:t xml:space="preserve"> </w:t>
            </w:r>
            <w:r>
              <w:t xml:space="preserve">управляющий директор туроператора «Библио Глобус»;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Варламов Кирилл,</w:t>
            </w:r>
            <w:r>
              <w:t xml:space="preserve"> </w:t>
            </w:r>
            <w:r>
              <w:t xml:space="preserve">директор Фонда развития интернет-инициатив;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Шубин Андрей (модератор),</w:t>
            </w:r>
            <w:r>
              <w:t xml:space="preserve"> </w:t>
            </w:r>
            <w:r>
              <w:t xml:space="preserve">исполнительный директор Общероссийской общественной организации малого и среднего предпринимательства «ОПОРА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Шаров Владимир</w:t>
            </w:r>
            <w:r>
              <w:t xml:space="preserve">, президент Ассоциации внутреннего и въездного туризма России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Сафонов Олег</w:t>
            </w:r>
            <w:r>
              <w:t xml:space="preserve">, руководитель Федерального агентства по туризму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Черников Владимир</w:t>
            </w:r>
            <w:r>
              <w:t xml:space="preserve">, руководитель Департамента национальной политики, межрегиональных связей и туризма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Котляков Владимир</w:t>
            </w:r>
            <w:r>
              <w:t xml:space="preserve">, председатель Комиссии по развитию туризма Русского географического общества, научный руководитель Института географии Российской академии наук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Рыбакова Юлия</w:t>
            </w:r>
            <w:r>
              <w:t xml:space="preserve">, директор региональных проектов Консалтинговой группы «Город Мастеров»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Сазонов Дмитрий</w:t>
            </w:r>
            <w:r>
              <w:t xml:space="preserve">, председатель комиссии по развитию малого и среднего бизнеса, Общественная палата РФ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Шпилько Сергей</w:t>
            </w:r>
            <w:r>
              <w:t xml:space="preserve">, президент Российский союза туриндустрии, первый заместитель руководителя Департамента национальной политики, межрегиональных связей и туризма города Москвы.</w:t>
            </w:r>
          </w:p>
        </w:tc>
      </w:tr>
      <w:tr>
        <w:tc>
          <w:tcPr/>
          <w:p>
            <w:pPr>
              <w:jc w:val="left"/>
            </w:pPr>
            <w:r>
              <w:t xml:space="preserve">15:30- 17:00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Бизнес-сессия: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«Госзаказ». Работа с государственными заказами и закупками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государственный заказ и участие в конкурсах на закупки государственных учреждений, как способ развития малого и среднего бизнеса, механизмы поддержки малого и среднего предпринимательства, работа с электронными торговыми площадками, планы государственных распорядителей бюджетных средств, предложения инноваторов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Илия Димитров,</w:t>
            </w:r>
            <w:r>
              <w:t xml:space="preserve"> </w:t>
            </w:r>
            <w:r>
              <w:t xml:space="preserve">исполнительный директор Ассоциации Электронных Торговых Площадок (АЭТП);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Геннадий Дёгтев,</w:t>
            </w:r>
            <w:r>
              <w:t xml:space="preserve"> </w:t>
            </w:r>
            <w:r>
              <w:t xml:space="preserve">руководитель Департамента города Москвы по конкурентной политике;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Илия Димитров (модератор),</w:t>
            </w:r>
            <w:r>
              <w:t xml:space="preserve"> </w:t>
            </w:r>
            <w:r>
              <w:t xml:space="preserve">исполнительный директор Ассоциации Электронных Торговых Площадок (АЭТП);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Виктор Степанов,</w:t>
            </w:r>
            <w:r>
              <w:t xml:space="preserve"> </w:t>
            </w:r>
            <w:r>
              <w:t xml:space="preserve">генеральный директор «РТС-тендер»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Елена Дыбова,</w:t>
            </w:r>
            <w:r>
              <w:t xml:space="preserve"> </w:t>
            </w:r>
            <w:r>
              <w:t xml:space="preserve">руководитель Комитета по развитию частного предпринимательства, малого и среднего бизнеса Торгово-промышленной палаты Российской Федерации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Наталья Коротченкова,</w:t>
            </w:r>
            <w:r>
              <w:t xml:space="preserve"> </w:t>
            </w:r>
            <w:r>
              <w:t xml:space="preserve">член Правления, заместитель генерального директора АО «Федеральная корпорация по развитию малого и среднего предпринимательства»;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Сергей Фахретдинов,</w:t>
            </w:r>
            <w:r>
              <w:t xml:space="preserve"> </w:t>
            </w:r>
            <w:r>
              <w:t xml:space="preserve">руководитель рабочей группы АСИ «Расширение доступа субъектов малого и среднего предпринимательства к закупкам инфраструктурных монополий и компаний с государственным участием»;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Максим Чемерисов,</w:t>
            </w:r>
            <w:r>
              <w:t xml:space="preserve"> </w:t>
            </w:r>
            <w:r>
              <w:t xml:space="preserve">директор Департамента развития контрактной системы Минэкономразвития России;</w:t>
            </w:r>
          </w:p>
          <w:p>
            <w:pPr>
              <w:jc w:val="left"/>
            </w:pPr>
            <w:r>
              <w:t xml:space="preserve">Представители госкорпораций</w:t>
            </w:r>
          </w:p>
        </w:tc>
      </w:tr>
      <w:tr>
        <w:tc>
          <w:tcPr/>
          <w:p>
            <w:pPr>
              <w:jc w:val="left"/>
            </w:pPr>
            <w:r>
              <w:t xml:space="preserve">15:30- 17:00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Бизнес-сессия: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«Еда». Общественное питание и пищевая промышленность</w:t>
            </w:r>
          </w:p>
          <w:p>
            <w:pPr>
              <w:jc w:val="left"/>
            </w:pPr>
            <w:r>
              <w:rPr>
                <w:u w:val="single"/>
              </w:rPr>
              <w:t xml:space="preserve">Тематика:</w:t>
            </w:r>
            <w:r>
              <w:t xml:space="preserve"> </w:t>
            </w:r>
            <w:r>
              <w:t xml:space="preserve">развитие стартапов и бизнеса в сфере общественного питания, работа с ЕГАИС, импортозамещение в отрасли – возможности для перехода на отечественные продукты, инновационные подходы к продаже еды – доставка готовых наборов для приготовления, доставка еды и продуктов питания, мобильные приложения и работа сервисов доставки.</w:t>
            </w:r>
          </w:p>
          <w:p>
            <w:pPr>
              <w:jc w:val="left"/>
            </w:pPr>
            <w:r>
              <w:rPr>
                <w:u w:val="single"/>
              </w:rPr>
              <w:t xml:space="preserve">Участники (предварительно):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Бухаров Игорь,</w:t>
            </w:r>
            <w:r>
              <w:t xml:space="preserve"> </w:t>
            </w:r>
            <w:r>
              <w:t xml:space="preserve">президент Федерации рестораторов и отельеров России;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Комарькова Дарья,</w:t>
            </w:r>
            <w:r>
              <w:t xml:space="preserve"> </w:t>
            </w:r>
            <w:r>
              <w:t xml:space="preserve">директор Бизнес-инкубатора МГУ им М.В. Ломоносова;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Жарков Александр (модератор),</w:t>
            </w:r>
            <w:r>
              <w:t xml:space="preserve"> </w:t>
            </w:r>
            <w:r>
              <w:t xml:space="preserve">председатель Совета московского городского отделения, вице-президент Общероссийской общественной организации «ОПОРА РОССИИ»;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Акимов Борис,</w:t>
            </w:r>
            <w:r>
              <w:t xml:space="preserve"> </w:t>
            </w:r>
            <w:r>
              <w:t xml:space="preserve">основатель «Лавка-лавка»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Патрушев Дмитрий,</w:t>
            </w:r>
            <w:r>
              <w:t xml:space="preserve"> </w:t>
            </w:r>
            <w:r>
              <w:t xml:space="preserve">председатель правления АО «Россельхозбанк»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Дульщиков Александр, основатель «ресторанный маркет «The 21»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Оганесян Анна, генеральный директор «Деливери клаб»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Немерюк Алексей,</w:t>
            </w:r>
            <w:r>
              <w:t xml:space="preserve"> </w:t>
            </w:r>
            <w:r>
              <w:t xml:space="preserve">руководитель Департамента торговли и услуг г. Москва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Татулова Анастасия,</w:t>
            </w:r>
            <w:r>
              <w:t xml:space="preserve"> </w:t>
            </w:r>
            <w:r>
              <w:t xml:space="preserve">основатель сети семейных кафе «Андерсон»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Шифрина Елена,</w:t>
            </w:r>
            <w:r>
              <w:t xml:space="preserve"> </w:t>
            </w:r>
            <w:r>
              <w:t xml:space="preserve">основатель «BigFoodLab»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Кощеев Андрей,</w:t>
            </w:r>
            <w:r>
              <w:t xml:space="preserve"> </w:t>
            </w:r>
            <w:r>
              <w:t xml:space="preserve">основатель «Дома вкуснее»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http://basman.mos.ru/presscenter/news/detail/2969069.html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969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969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2025-07-03T05:07:52Z</dcterms:created>
  <dcterms:modified xsi:type="dcterms:W3CDTF">2025-07-03T05:07:52Z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