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5913ace961525d98c8f9d65b7c30382aebf01b"/>
    <w:p>
      <w:pPr>
        <w:pStyle w:val="Heading3"/>
      </w:pPr>
      <w:r>
        <w:t xml:space="preserve">Москвичам выдадут листовки с правилами парковки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21/foto-parko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 </w:t>
      </w:r>
      <w:hyperlink r:id="rId23">
        <w:r>
          <w:rPr>
            <w:rStyle w:val="Hyperlink"/>
          </w:rPr>
          <w:t xml:space="preserve">официальный сайт «Московского паркинга»</w:t>
        </w:r>
      </w:hyperlink>
      <w:r>
        <w:t xml:space="preserve">, жители столицы получат листовки с правилами парковки.</w:t>
      </w:r>
    </w:p>
    <w:p>
      <w:pPr>
        <w:pStyle w:val="BodyText"/>
      </w:pPr>
      <w:r>
        <w:t xml:space="preserve">Подобные меры связаны с тем, что горожане допускают большое количество ошибок при платной парковке. Более 50 процентов москвичей не указывают номер государственного знака автомобиля и код региона. 31 процент владельцев автомобилей оплачивают парковку позже установленного срока. Третьей наиболее распространенной ошибкой является неверное указание номера парковочной зоны.</w:t>
      </w:r>
    </w:p>
    <w:p>
      <w:pPr>
        <w:pStyle w:val="BodyText"/>
      </w:pPr>
      <w:r>
        <w:t xml:space="preserve">Всего инспекторы организации выдадут москвичам пять тысяч листовок.</w:t>
      </w:r>
    </w:p>
    <w:p>
      <w:pPr>
        <w:pStyle w:val="BodyText"/>
      </w:pPr>
      <w:r>
        <w:t xml:space="preserve">Напомним, что на средства, полученные от платных парковок, в Басманном районе благоустроили двор по адресу улица Мясницкая, дом 22-24, а также установили на нескольких улицах бортовой камень и обустроили тротуары.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http://basman.mos.ru/presscenter/news/detail/3542295.html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542295.html" TargetMode="External" /><Relationship Type="http://schemas.openxmlformats.org/officeDocument/2006/relationships/hyperlink" Id="rId23" Target="http://parking.mos.ru/news/4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542295.html" TargetMode="External" /><Relationship Type="http://schemas.openxmlformats.org/officeDocument/2006/relationships/hyperlink" Id="rId23" Target="http://parking.mos.ru/news/4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2025-06-06T01:52:24Z</dcterms:created>
  <dcterms:modified xsi:type="dcterms:W3CDTF">2025-06-06T01:52:24Z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