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6c0df107ea5ff27904833add2807f352b8fdf"/>
    <w:p>
      <w:pPr>
        <w:pStyle w:val="Heading3"/>
      </w:pPr>
      <w:r>
        <w:t xml:space="preserve">Парковки в Москве станут бесплатными на ноябрьские праздники</w:t>
      </w:r>
    </w:p>
    <w:p>
      <w:pPr>
        <w:pStyle w:val="FirstParagraph"/>
      </w:pPr>
      <w:r>
        <w:t xml:space="preserve">27.10.2017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391/ger_282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Автолюбители смогут бесплатно припарковать свои транспортные средства в столице с 4 по 6 ноября.</w:t>
      </w:r>
    </w:p>
    <w:p>
      <w:pPr>
        <w:pStyle w:val="BodyText"/>
      </w:pPr>
      <w:r>
        <w:t xml:space="preserve">По информации пресс-службы «Московского паркинга» водителям предоставят более 80 тысяч мест для стоянки. Специалисты отметили, что в праздничные дни личными автомобилями пользуется меньшее число горожан и проблем с размещением не будет.</w:t>
      </w:r>
    </w:p>
    <w:p>
      <w:pPr>
        <w:pStyle w:val="BodyText"/>
      </w:pPr>
      <w:r>
        <w:t xml:space="preserve">- Вместе с тем, мы напоминаем водителям о необходимости соблюдать правила дорожного движения, оставлять машины только в разрешенных местах, - подчеркнули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«Администратора московского парковочного пространства».</w:t>
      </w:r>
    </w:p>
    <w:p>
      <w:pPr>
        <w:pStyle w:val="BodyText"/>
      </w:pPr>
      <w:r>
        <w:t xml:space="preserve">Платными останутся плоскостные парковки со шлагбаумами. Они будут работать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http://basman.mos.ru/presscenter/news/detail/6943213.html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943213.html" TargetMode="External" /><Relationship Type="http://schemas.openxmlformats.org/officeDocument/2006/relationships/hyperlink" Id="rId23" Target="http://parking.mos.ru/news/8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943213.html" TargetMode="External" /><Relationship Type="http://schemas.openxmlformats.org/officeDocument/2006/relationships/hyperlink" Id="rId23" Target="http://parking.mos.ru/news/8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2025-06-17T06:31:37Z</dcterms:created>
  <dcterms:modified xsi:type="dcterms:W3CDTF">2025-06-17T06:31:37Z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