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96282bd9a6e0066347c11b0663a32811d474f"/>
    <w:p>
      <w:pPr>
        <w:pStyle w:val="Heading3"/>
      </w:pPr>
      <w:r>
        <w:t xml:space="preserve">Парковочное пространство в районе расширят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t xml:space="preserve">В районе увеличат количество парковочных мест до конца августа 2019 года.</w:t>
      </w:r>
    </w:p>
    <w:p>
      <w:pPr>
        <w:pStyle w:val="BodyText"/>
      </w:pPr>
      <w:r>
        <w:t xml:space="preserve">– Стоянку для автомобилей сделают там, где раньше были гаражи. Кроме того, территории пустырей и газонов тоже организуют пространство. На местах стоянок поменяют асфальт, сделают дорожную разметку и установят соответствующие знаки, —проинформировала Елена Анищенкова, инженер отдела благоустройства Государтсвенного бюджетного учреждения «Жилищник».</w:t>
      </w:r>
    </w:p>
    <w:p>
      <w:pPr>
        <w:pStyle w:val="BodyText"/>
      </w:pPr>
      <w:r>
        <w:t xml:space="preserve">Она добавила, что по просьбам жителей района по адресу: Большой Харитоньевский переулок, дом 9, сделали парковку на месте зоны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http://basman.mos.ru/presscenter/news/detail/8102543.html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102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102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2025-06-17T09:45:27Z</dcterms:created>
  <dcterms:modified xsi:type="dcterms:W3CDTF">2025-06-17T09:45:27Z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