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bef625ae4ca66e06529c333de334c55b12941"/>
    <w:p>
      <w:pPr>
        <w:pStyle w:val="Heading3"/>
      </w:pPr>
      <w:r>
        <w:t xml:space="preserve">Оповещение о проведении публичных слушаний. Госпитальная наб-Новая Дорога-Госпитальный Вал-Госпитальная</w:t>
      </w:r>
    </w:p>
    <w:p>
      <w:pPr>
        <w:pStyle w:val="FirstParagraph"/>
      </w:pPr>
      <w:r>
        <w:t xml:space="preserve">09.10.2013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Басманного района, ограниченного Госпитальной наб., ул. Новая Дорога, ул. Госпитальный Вал, Госпитальной ул.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 ул., д. 37, стр. 1, ком. 216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29 октября 2013 года по 6 ноября 2013 года.</w:t>
      </w:r>
    </w:p>
    <w:p>
      <w:pPr>
        <w:pStyle w:val="BodyText"/>
      </w:pPr>
      <w:r>
        <w:t xml:space="preserve">Часы работы: по рабочим дням с – 15:00 час. до 19:00 час., суббота – с 11:00 час. до 15:00 час., воскресенье – выходной день, 4 ноября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25 ноября 2013 года в 19:00 час.</w:t>
      </w:r>
      <w:r>
        <w:t xml:space="preserve"> </w:t>
      </w:r>
      <w:r>
        <w:t xml:space="preserve">по адресу: ул. Новая Басманная ул.,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nisapovaak@cao.mos.ru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Сеть интернет/официальный портал префектуры ЦАО (http://cao.mos.ru)/строительство и реконструкция/Публичные слушания/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http://basman.mos.ru/presscenter/news/detail/854542.html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54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54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2024-02-11T05:17:02Z</dcterms:created>
  <dcterms:modified xsi:type="dcterms:W3CDTF">2024-02-11T05:17:02Z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