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d4997a1754b64605a485c7e3868a5a2508a488"/>
    <w:p>
      <w:pPr>
        <w:pStyle w:val="Heading3"/>
      </w:pPr>
      <w:r>
        <w:t xml:space="preserve">Представители Главархива рассказали об истории создания мемориала у Кремлевских стен</w:t>
      </w:r>
    </w:p>
    <w:p>
      <w:pPr>
        <w:pStyle w:val="FirstParagraph"/>
      </w:pPr>
      <w:r>
        <w:t xml:space="preserve">03.12.2020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92f/file74xmlzualnnkrgikmz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Главном архивном управлении Москвы рассказали о документах, которые иллюстрируют историю создания Могилы Неизвестного Солдата. Об этом сообщили 3 декабря — в День Неизвестного Солдата.</w:t>
      </w:r>
    </w:p>
    <w:p>
      <w:pPr>
        <w:pStyle w:val="BodyText"/>
      </w:pPr>
      <w:r>
        <w:t xml:space="preserve">Дату отмечают, чтобы отдать дань памяти и уважения советским и российским воинам, безымянно погибшим в боях.</w:t>
      </w:r>
    </w:p>
    <w:p>
      <w:pPr>
        <w:pStyle w:val="BodyText"/>
      </w:pPr>
      <w:r>
        <w:t xml:space="preserve">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отметили, что в Главархиве представлены документы о том, как создали и установили мемориал. Его открытие состоялось 8 мая 1967 года. Среди документов — письма, газетные статьи, решения и распоряжения, фотоснимки известных советских корреспондентов.</w:t>
      </w:r>
    </w:p>
    <w:p>
      <w:pPr>
        <w:pStyle w:val="BodyText"/>
      </w:pPr>
      <w:r>
        <w:t xml:space="preserve">Уточним, что 3 декабря 1966 года у стен Кремля захоронили прах Неизвестного Солдата, который извлекли из братского захоронения в окрестностях Зеленограда.</w:t>
      </w:r>
    </w:p>
    <w:p>
      <w:pPr>
        <w:pStyle w:val="BodyText"/>
      </w:pPr>
      <w:r>
        <w:t xml:space="preserve">Напомним, что проект мемориала разработали архитекторы Дмитрий Бардин, Юрий Рабаев, Владимир Климов и скульптор Николай Томский.</w:t>
      </w:r>
    </w:p>
    <w:p>
      <w:pPr>
        <w:pStyle w:val="BodyText"/>
      </w:pPr>
      <w:r>
        <w:t xml:space="preserve">Репортаж об открытии памятника тоже хранится в столичном архивном управлении.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http://basman.mos.ru/presscenter/news/detail/9497944.html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497944.html" TargetMode="External" /><Relationship Type="http://schemas.openxmlformats.org/officeDocument/2006/relationships/hyperlink" Id="rId23" Target="https://www.mos.ru/news/item/8350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497944.html" TargetMode="External" /><Relationship Type="http://schemas.openxmlformats.org/officeDocument/2006/relationships/hyperlink" Id="rId23" Target="https://www.mos.ru/news/item/8350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2023-08-23T09:14:51Z</dcterms:created>
  <dcterms:modified xsi:type="dcterms:W3CDTF">2023-08-23T09:14:51Z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