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jpg" ContentType="image/jpeg"/>
  <Override PartName="/word/media/rId23.jpg" ContentType="image/jpeg"/>
  <Override PartName="/word/media/rId20.jpg" ContentType="image/jpeg"/>
  <Override PartName="/word/media/rId26.jpg" ContentType="image/jpeg"/>
  <Override PartName="/word/media/rId29.jpg" ContentType="image/jpeg"/>
  <Override PartName="/word/media/rId3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fa7fd81b6b684db3e0a5f15380fada6c8dc7620"/>
    <w:p>
      <w:pPr>
        <w:pStyle w:val="Heading3"/>
      </w:pPr>
      <w:r>
        <w:t xml:space="preserve">Работы, выполненные за счет средств полученных от платных парковок, с 15 по 22 сентября 2014 года</w:t>
      </w:r>
    </w:p>
    <w:p>
      <w:pPr>
        <w:pStyle w:val="FirstParagraph"/>
      </w:pPr>
      <w:r>
        <w:t xml:space="preserve">22.09.2014</w:t>
      </w:r>
    </w:p>
    <w:p>
      <w:pPr>
        <w:pStyle w:val="BodyText"/>
      </w:pPr>
      <w:r>
        <w:t xml:space="preserve">Благоустройство дворовых территорий, детских площадок Басманного района за счёт средств, полученных от платных парковок, за период с 15 по 22 сентября 2014 года</w:t>
      </w:r>
    </w:p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Доброслободская улица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д-слобод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д-слобод-2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Денисовский переулок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денисовский-1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71120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денисовский-2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711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Чистопрудный бульвар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551816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ч-пру-1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5518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Бауманская улица, 23/41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drawing>
                <wp:inline>
                  <wp:extent cx="5334000" cy="3198316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mnt/u01/sites/basman.mos.ru/www/zhkkhib/zkh-photo/15-22sent14/Бауманская%2023%2041%20(2).jp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19831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http://basman.mos.ru/where-the-money-from-paid-parking/detail/1299493.html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5" Target="media/rId35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hyperlink" Id="rId39" Target="http://basman.mos.ru" TargetMode="External" /><Relationship Type="http://schemas.openxmlformats.org/officeDocument/2006/relationships/hyperlink" Id="rId38" Target="http://basman.mos.ru/where-the-money-from-paid-parking/detail/1299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basman.mos.ru" TargetMode="External" /><Relationship Type="http://schemas.openxmlformats.org/officeDocument/2006/relationships/hyperlink" Id="rId38" Target="http://basman.mos.ru/where-the-money-from-paid-parking/detail/1299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2025-06-27T06:44:07Z</dcterms:created>
  <dcterms:modified xsi:type="dcterms:W3CDTF">2025-06-27T06:44:07Z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