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52a3f2b1f69d56d6d0751296766e8fc40f98"/>
    <w:p>
      <w:pPr>
        <w:pStyle w:val="Heading3"/>
      </w:pPr>
      <w:r>
        <w:t xml:space="preserve">Выполненные в 2015 году работы по благоустройству за счет средств, полученных от платных парковок</w:t>
      </w:r>
    </w:p>
    <w:p>
      <w:pPr>
        <w:pStyle w:val="FirstParagraph"/>
      </w:pPr>
      <w:r>
        <w:t xml:space="preserve">15.04.2016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Адресный перечень локальных мероприятий</w:t>
            </w:r>
            <w:r>
              <w:br/>
            </w:r>
            <w:r>
              <w:rPr>
                <w:bCs/>
                <w:b/>
              </w:rPr>
              <w:t xml:space="preserve">проектно-сметная документация разработана в 2015 году</w:t>
            </w:r>
            <w:r>
              <w:br/>
            </w:r>
            <w:r>
              <w:rPr>
                <w:bCs/>
                <w:b/>
              </w:rPr>
              <w:t xml:space="preserve">по согласованию с Департаментом транспорта и развития дорожно-транспортной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83</w:t>
            </w:r>
            <w:r>
              <w:br/>
            </w: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Вид работ.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Арбат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Проточный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МГН 267 шт. (66,75кв.м.,)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Бакунинская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22,0 п.м, Устройство тротуара из плит 10,8 пог.м( 51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Гольяновская ул., придорожная территория ворот роддома №18 до начала пешеходного перехода напротив дома 2/1с2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4,0 пог.м, устройство садового бортового камня 129 пог.м, устройство тротуара 64,7пог.м (127,93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Госпитальная набережная, территория вокруг АЗС "Лукойл"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82,0 пог.м, устройство садового бортового камня пог.м 80м, устройство тротуара 80 пог.м (204,46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Машкова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35,0 пог.м, устройство тротуара 7,8 пог.м +7,7 пог.м(12,79м2 + 11,29 м2),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Посланников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52,0 п.м, Устройство тротуара 41,2 пог.м (179,10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Рубцовская набережная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22,0 пог.м, устройство садового бортового камня 66 пог.м, устройство тротуара 75 пог.м (182,95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Технический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84,0 пог.м, устройство садового бортового камня 28 пог.м, устройство тротуара13,2 пог.м+14,7 пог.м+25,7пог.м (18,9м2+21,26м2+29,47м2), устройство тротуара из плит 25,8 пог.м (45,64м2), устройство проезжей части 25,78 пог.м( 141,54 м2), устройство подпорной стенки 30,72 м3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Фридриха Энгельса ул. пересечение с Ладожской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34,0 пог.м, устройство тротуара 90,70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Монетчиковский 2-й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93,0 пог.м, устройство тротуара 42,7 пог.м + 24,5 пог.м(114,38м2 + 81,52м2),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Монетчиковский 4-й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40,0 пог.м,установка садового бортового камня 31,0 пог.м, устройство тротуара из плит 37,97 пог.м(54,90 м2), устройство газона 24,2 пог.м (193,35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Новокузнецкая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Монтаж павильона ООТ (1 шт)на тротуаре из плит, демонтаж павильона ожидания (1 шт)на тротуаре из плит, укладка резервных труб а/ц для кабелей(4шт) МКС 5,35 пог.м.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Садовническая наб. , д.9,13,25,36,42 стр.6, 44 стр.4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334,0 пог.м, устройство технологического тротуара 59 пог.м (47,65 м2), устройство тротуара 102,6пог.м+7,5 пог.м+19,9пог.м+5,7пог.м+51пог.м+35,88 пог.м (126,35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Гаврикова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71,0 пог.м, устройство тротуара 16,1пог.м+16,9пог.м+17пог.м+17пог.м (53,7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Красносельская Верхняя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бортового камня 37,0 пог.м, демотаж павильона ожидания( 1 шт.) на тротуаре из плит, устройство ООТ тротуаре (1шт.), устройство ООТ тротуаре из плит (1шт.) укладка резервных труб а/ц(2шт.) для кабелей МКС 5,0 пог.м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Красносельская Малая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239,0 пог.м,устройство садового бортового камня 6 пог.м, устройство парковки 302,57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Красносельский 3-й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459,0 пог.м, устройство садового бортового камня 394 пог.м, устройство парковочных мест 47,5 пог.м (196,97м2)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Красносельский туп.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62,0 пог.м, устройство тротуара 4,8пог.м+46,1пог.м+5,1пог.м (83,7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Новый 3-й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55,0 пог.м, устройство проезжей части 38пог.м (221.5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Сретенский тупик д.3 стр.1, 5 стр.9,7,6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ИДН 6,4 пог.м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Банный пр-д., д.3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Ботанический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15,0 п.м, устройство МГН 7 шт.(1,75м2)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Васнецова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160,0 пог.м, устройство садового бортового камня 160 пог.м, демонтаж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Верземнека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210,0 пог.м, устройство садового бортового камня 220 пог.м, устройство МГН 41 шт.(10,25м2)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Гиляровского ул., д.35, д.33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39,0 пог.м, устройство садового бортового камня 23 пог.м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Лаврский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111,0 пог.м, устройство садового бортового камня 113 пог.м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Олимпийский пр-т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Монтаж павильона ООТ (1 шт) на тротуаре из плит, демонтаж павильона ожидания (1 шт) на тротуаре из плит, прокладка кабеля( ВВГ 3х2,5) 22 пог.м.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Протопоповский пер., 36 стр. 1 (в оба направления)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Монтаж павильона ООТ (2 шт.) на тротуаре, устройство бортового камня 19,0 пог.м, укладка резервных труб а/ц(1шт.) для кабелей МКС 5,30 пог.м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Звенигородский 2-й переулок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Красногвардейский бульвар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Сергея Макеева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колесоотбойника (86,4п.м),устройство посадочной площадки (тротуара) 43 м(154,6м2),установка садового бортового камня 4,0 п.м.,установка павильона ожидания 1 шт/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Декабрьская Большая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технологического тротуара 102,0 п.м., устройство МГН 44 шт,установка бортового камня 28,8 п.м., установка стоек под новый дорожный знак -2 шт, установка новых дорожных знаков-4шт.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Ходынская улица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Грузинский Вал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проезжей части 8,8п.м.+7,1 п.м.(11,8м2),устроство бортового камня 110п.м.,демонтаж бортового камня 105п.м,демонтаж павильона ООТ (1 шт.), устройство МГН 317 шт. (79,25 м2),демонтаж МГН 28 шт. (7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Рочдельская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бортового камня 60 п.м.,демонтаж бортового камня 34 п.м.,устройство МГН 208 шт. (52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Ермолаевский переулок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борта 5 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1905 года улица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Заморенова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МГН, косметический ремонт подпорных стен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Кондратьевский Большой переулок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Берниковская набережная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Устройство островка безопасности - 353 м2 2) Понижение бортового камня - 8 п.м. 3) Устройство МГН - 6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Иерусалимская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заездных карманов - 104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Калитниковская Большая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Поднятие бортового камня 40,4 п.м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Радищевская Верхняя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Устройство островка безопасности - 403 м2 2) Понижение бортового камня - 16 п.м. 3) Устройство МГН - 7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Стройковская улица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Устьинская набережная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островка безопасности - 780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Чесменская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Поднятие бортового камня 121,2 п.м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Андроньевская Малая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газона 4п.м.(23,5квм.); Устройство МГН20,5кв.м.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Известковый переулок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Каменщики Большие улица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Крутицкая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МГН- 4,75кв.м., понижение борта 12п.м. с МГН 8,75кв.м.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Мельникова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газона 33п.м., устройство парковки 7кв.м.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Полуярославский Малый переулок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Устройство МГН 6 шт.(1,5м2),газон 16,6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Таганский Нижний тупик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Установка борта 70 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Школьная улица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Солянка улица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1) Перенос ООТ 3шт. 2) Закладка резервной трубы 12 п. м;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Новоселенский переулок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Москворецкая набережная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Перенос 3х ООТ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Тверской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Бутырский Вал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100.30.15 154,6 пог.м. (23,2 м2), Устройство бортового камня БР 100.30.15 - 154,6 п.м. (23,2 м2); Демонтаж ООТ - 2 шт., установка ООТ - 4 шт.; Демонтаж дорожного покрытия 19,8 м2+19,8 м2+46,4 м2+69,6 м2, Устройство МГН 88,5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Краснопролетарская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100.30.15 160,4 пог.м. (24,06м2), Устройство бортового камня БР 100.30.15 - 13,4 п.м. +147 п.м. (2 м2 + 22,05 м2); Восстановление дорожного покрытия проезда 48,1 м2, Восстановление дорожного покрытия тротуара 72,2 м2, Устройство МГН 11,5 м2; Устройтсво правоповоротного съезда (уширение) - 76 м (91,4 м2); перенос опоры освещения 1 шт, переоборудование АСУД - 1 шт.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Оружейный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19,2 пог.м. (2,9 м2), Устройство бортового камня БР 100.30.15 - 8 п.м. +11,2 п.м. (1,2 м2 + 1,68 м2); Установка бортового камня БР 100.20.8 21 п.м. (1,68 м2), Демонтаж ООТ - 1 шт., установка ООТ - 1 шт.; Демонтаж дорожного покрытия 9 м2+5,8 м2+8,6 м2, устройство плиточного покрытия ООТ - 8 м2, устройство тротуара - 18,7 м (32 м2); Устройство МГН 10,8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Самотечная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100.30.15 875,3 пог.м. (131,3 м2), Устройство тех. Тротура 678,7 п.м (526,8 м2); Устройство МГН 104,3 м2; Установка бортового камня БР 100.30.15 149,6 п.м.+725,7 п.м. (22,4 м2+108,85 м2); восстановление дорожного покрытия 262,6 м2+67,3 м2, Установка бортового камня БР 100.20.8 804,3 п.м. (64,3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Селезневская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65,2 пог.м. (9,8 м2), Установка бортового камня БР 100.30.15 65,2 п.м. (9,8 м2); Устройство МГН 47,0 м2; Восстановление дорожного покрытия 19,6 м2+29,3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Тверская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ООТ - 3 шт., установка ООТ - 3 шт.; Демонтаж дорожного покрытия 27 м2, устройство плиточного покрытия ООТ - 24 м2, Восстановление дорожного покрытия 27,0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Тверская-Ямская 2-я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100.30.15 352 пог.м. (52,8 м2), Устройство тех. Тротура 183,1 п.м (138 м2); Устройство МГН 115,25 м2; Восстановление дорожного покрытия 69,3 м2 + 105,6 м2, Установка бортового камня БР 100.30.15 198 п.м. (29,7 м2);Установка бортового камня БР 100.20.8 199,5 п.м. (16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Тверская-Ямская 3-я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100.30.15 564,4 пог.м. (84,7 м2), Устройство тех. Тротура 442,2 п.м (294,8 м2); Устройство МГН 113,8 м2; Установка бортового камня БР 100.30.15 90,4 п.м.+474,0 п.м. (13,56 м2+71,1 м2); восстановление дорожного покрытия 169,3 м2+40,7 м2, Установка бортового камня БР 100.20.8 510,2 п.м. (40,8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Фадеева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Демонтаж бортового камня БР 100.30.15 406,2 пог.м. (60,9 м2), Устройство МГН 103,8 м2; Установка бортового камня БР 100.30.15 115,3 п.м.+290,9 п.м. (17,3 м2+43,6 м2); восстановление дорожного покрытия 121,9 м2+113,0 м2, Установка бортового камня БР 100.20.8 293,2 п.м. (43,5 м2)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Волхонка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Павильоны-2шт, ООТ (площадки)-13,74м2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Девичьего Поля пр-д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Островок безопасности-791,1м2, ООТ (площадки)-25,5м2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Еланского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Опоры освещения-4 шт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Кропоткинский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Газон-26,5м2, борт-14,3п.м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Лужнецкая наб.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Павильоны-2шт ООТ (площадки)-13,74м2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Новодевичьего Монастыря пл.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Павильоны-1шт,ООТ (площадки)-6,87 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Остоженка ул. д.53/2 (вестибюль ст. м. «Парк Культуры»)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Павильоны-2шт, ООТ (площадки)-13,74м2, борт-50,4п.м, пешеходный переход-1 шт, парковки-59п. 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Россолимо ул.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Савельева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газон-223,1м2, борт-50,5п.м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Трубецкая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МГН-3шт,пониж борт-12п.м,борт-43,7п. 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Тружеников 1-й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Островок безопасности-218,1 м2, борт-37,9п.м, пониж борт-17,6п.м,МГН-3шт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Усачева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МГН-4шт, пониж борт-20п.м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Фрунзенская (дублер) наб.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Борт-238,1п.м, пониж борт-40п.м,МГН-5шт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Фрунзенская 2-я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Борт-6,0п.м, газон-13,0м2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Хамовнический Вал ул.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Павильоны-2шт, ООТ (площадки)-13,74м2, островки под опоры освещения-66м2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Хользунов пер. д.25 (МДМ)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Пешеходный переход-1шт, МГН-4шт,понижение бортового камня -17,3п.м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Шибаевский 1-й пер.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http://basman.mos.ru/where-the-money-from-paid-parking/detail/2790850.html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where-the-money-from-paid-parking/detail/2790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where-the-money-from-paid-parking/detail/2790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2025-03-01T04:34:35Z</dcterms:created>
  <dcterms:modified xsi:type="dcterms:W3CDTF">2025-03-01T04:34:35Z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